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149A" w14:textId="77777777" w:rsidR="007955A9" w:rsidRDefault="00C42844">
      <w:pPr>
        <w:pStyle w:val="Bezproreda"/>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vertAlign w:val="subscript"/>
        </w:rPr>
        <w:t xml:space="preserve">                                  </w:t>
      </w:r>
      <w:r>
        <w:rPr>
          <w:rFonts w:ascii="Times New Roman" w:hAnsi="Times New Roman"/>
          <w:noProof/>
          <w:sz w:val="24"/>
          <w:szCs w:val="24"/>
          <w:vertAlign w:val="subscript"/>
        </w:rPr>
        <w:drawing>
          <wp:inline distT="0" distB="0" distL="0" distR="0" wp14:anchorId="42D51B9E" wp14:editId="2AA2283C">
            <wp:extent cx="560364" cy="610311"/>
            <wp:effectExtent l="0" t="0" r="0" b="0"/>
            <wp:docPr id="1" name="Slika 2" descr="Grb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Hrvatske"/>
                    <pic:cNvPicPr>
                      <a:picLocks noChangeAspect="1" noChangeArrowheads="1"/>
                    </pic:cNvPicPr>
                  </pic:nvPicPr>
                  <pic:blipFill>
                    <a:blip r:embed="rId8"/>
                    <a:stretch>
                      <a:fillRect/>
                    </a:stretch>
                  </pic:blipFill>
                  <pic:spPr bwMode="auto">
                    <a:xfrm>
                      <a:off x="0" y="0"/>
                      <a:ext cx="560658" cy="610631"/>
                    </a:xfrm>
                    <a:prstGeom prst="rect">
                      <a:avLst/>
                    </a:prstGeom>
                  </pic:spPr>
                </pic:pic>
              </a:graphicData>
            </a:graphic>
          </wp:inline>
        </w:drawing>
      </w:r>
      <w:r>
        <w:rPr>
          <w:rFonts w:ascii="Times New Roman" w:hAnsi="Times New Roman"/>
          <w:sz w:val="24"/>
          <w:szCs w:val="24"/>
        </w:rPr>
        <w:t xml:space="preserve">          </w:t>
      </w:r>
    </w:p>
    <w:p w14:paraId="572F4590" w14:textId="77777777" w:rsidR="007955A9" w:rsidRDefault="00C42844">
      <w:pPr>
        <w:pStyle w:val="Bezproreda"/>
        <w:rPr>
          <w:rFonts w:ascii="Times New Roman" w:hAnsi="Times New Roman"/>
          <w:sz w:val="24"/>
          <w:szCs w:val="24"/>
        </w:rPr>
      </w:pPr>
      <w:r>
        <w:rPr>
          <w:rFonts w:ascii="Times New Roman" w:hAnsi="Times New Roman"/>
          <w:sz w:val="24"/>
          <w:szCs w:val="24"/>
        </w:rPr>
        <w:t xml:space="preserve">             REPUBLIKA HRVATSKA    </w:t>
      </w:r>
    </w:p>
    <w:p w14:paraId="4B8C9BA0" w14:textId="77777777" w:rsidR="007955A9" w:rsidRDefault="00C42844">
      <w:pPr>
        <w:pStyle w:val="Bezproreda"/>
        <w:rPr>
          <w:rFonts w:ascii="Times New Roman" w:hAnsi="Times New Roman"/>
          <w:sz w:val="24"/>
          <w:szCs w:val="24"/>
        </w:rPr>
      </w:pPr>
      <w:r>
        <w:rPr>
          <w:rFonts w:ascii="Times New Roman" w:hAnsi="Times New Roman"/>
          <w:sz w:val="24"/>
          <w:szCs w:val="24"/>
        </w:rPr>
        <w:t>VUKOVARSKO-SRIJEMSKA ŽUPANIJA</w:t>
      </w:r>
    </w:p>
    <w:p w14:paraId="6C3B1BB2" w14:textId="1D14A4A8" w:rsidR="007955A9" w:rsidRDefault="00C42844">
      <w:pPr>
        <w:pStyle w:val="Bezproreda"/>
        <w:rPr>
          <w:rFonts w:ascii="Times New Roman" w:hAnsi="Times New Roman"/>
          <w:sz w:val="24"/>
          <w:szCs w:val="24"/>
        </w:rPr>
      </w:pPr>
      <w:r>
        <w:rPr>
          <w:rFonts w:ascii="Times New Roman" w:hAnsi="Times New Roman"/>
          <w:sz w:val="24"/>
          <w:szCs w:val="24"/>
        </w:rPr>
        <w:t xml:space="preserve">                </w:t>
      </w:r>
      <w:r w:rsidR="006409FE">
        <w:rPr>
          <w:rFonts w:ascii="Times New Roman" w:hAnsi="Times New Roman"/>
          <w:sz w:val="24"/>
          <w:szCs w:val="24"/>
        </w:rPr>
        <w:t xml:space="preserve"> </w:t>
      </w:r>
      <w:r>
        <w:rPr>
          <w:rFonts w:ascii="Times New Roman" w:hAnsi="Times New Roman"/>
          <w:sz w:val="24"/>
          <w:szCs w:val="24"/>
        </w:rPr>
        <w:t>OPĆINA VRBANJA</w:t>
      </w:r>
    </w:p>
    <w:p w14:paraId="32A25BF3" w14:textId="1EBEE99B" w:rsidR="007955A9" w:rsidRDefault="00C42844">
      <w:pPr>
        <w:pStyle w:val="Bezproreda"/>
        <w:rPr>
          <w:rFonts w:ascii="Times New Roman" w:hAnsi="Times New Roman"/>
          <w:b/>
          <w:bCs/>
          <w:sz w:val="24"/>
          <w:szCs w:val="24"/>
        </w:rPr>
      </w:pPr>
      <w:r>
        <w:rPr>
          <w:rFonts w:ascii="Times New Roman" w:hAnsi="Times New Roman"/>
          <w:b/>
          <w:bCs/>
          <w:sz w:val="24"/>
          <w:szCs w:val="24"/>
        </w:rPr>
        <w:t xml:space="preserve">    </w:t>
      </w:r>
      <w:r w:rsidR="006409FE">
        <w:rPr>
          <w:rFonts w:ascii="Times New Roman" w:hAnsi="Times New Roman"/>
          <w:b/>
          <w:bCs/>
          <w:sz w:val="24"/>
          <w:szCs w:val="24"/>
        </w:rPr>
        <w:t xml:space="preserve">         Jedinstveni upravni odjel</w:t>
      </w:r>
    </w:p>
    <w:p w14:paraId="19AE3C7E" w14:textId="5F8F829B" w:rsidR="007955A9" w:rsidRDefault="00C42844">
      <w:pPr>
        <w:pStyle w:val="Bezproreda"/>
        <w:rPr>
          <w:rFonts w:ascii="Times New Roman" w:hAnsi="Times New Roman"/>
          <w:b/>
          <w:bCs/>
          <w:sz w:val="24"/>
          <w:szCs w:val="24"/>
        </w:rPr>
      </w:pPr>
      <w:r>
        <w:rPr>
          <w:rFonts w:ascii="Times New Roman" w:hAnsi="Times New Roman"/>
          <w:b/>
          <w:bCs/>
          <w:sz w:val="24"/>
          <w:szCs w:val="24"/>
        </w:rPr>
        <w:t xml:space="preserve">      </w:t>
      </w:r>
      <w:r w:rsidR="00F00A45">
        <w:rPr>
          <w:rFonts w:ascii="Times New Roman" w:hAnsi="Times New Roman"/>
          <w:b/>
          <w:bCs/>
          <w:sz w:val="24"/>
          <w:szCs w:val="24"/>
        </w:rPr>
        <w:t xml:space="preserve"> </w:t>
      </w:r>
      <w:r>
        <w:rPr>
          <w:rFonts w:ascii="Times New Roman" w:hAnsi="Times New Roman"/>
          <w:b/>
          <w:bCs/>
          <w:sz w:val="24"/>
          <w:szCs w:val="24"/>
        </w:rPr>
        <w:t>Povjerenstvo za provedbu oglasa</w:t>
      </w:r>
    </w:p>
    <w:p w14:paraId="4C535EA0" w14:textId="0BDB7C19" w:rsidR="007955A9" w:rsidRPr="00BF2CA7" w:rsidRDefault="00C42844">
      <w:pPr>
        <w:pStyle w:val="Bezproreda"/>
        <w:jc w:val="both"/>
        <w:rPr>
          <w:rFonts w:ascii="Times New Roman" w:hAnsi="Times New Roman"/>
          <w:sz w:val="24"/>
          <w:szCs w:val="24"/>
          <w:lang w:eastAsia="hr-HR"/>
        </w:rPr>
      </w:pPr>
      <w:r w:rsidRPr="00BF2CA7">
        <w:rPr>
          <w:rFonts w:ascii="Times New Roman" w:hAnsi="Times New Roman"/>
          <w:sz w:val="24"/>
          <w:szCs w:val="24"/>
          <w:lang w:eastAsia="hr-HR"/>
        </w:rPr>
        <w:t>KLASA: 112-02/2</w:t>
      </w:r>
      <w:r w:rsidR="007C68C1">
        <w:rPr>
          <w:rFonts w:ascii="Times New Roman" w:hAnsi="Times New Roman"/>
          <w:sz w:val="24"/>
          <w:szCs w:val="24"/>
          <w:lang w:eastAsia="hr-HR"/>
        </w:rPr>
        <w:t>5</w:t>
      </w:r>
      <w:r w:rsidRPr="00BF2CA7">
        <w:rPr>
          <w:rFonts w:ascii="Times New Roman" w:hAnsi="Times New Roman"/>
          <w:sz w:val="24"/>
          <w:szCs w:val="24"/>
          <w:lang w:eastAsia="hr-HR"/>
        </w:rPr>
        <w:t>-01</w:t>
      </w:r>
      <w:r w:rsidR="00BF2CA7">
        <w:rPr>
          <w:rFonts w:ascii="Times New Roman" w:hAnsi="Times New Roman"/>
          <w:sz w:val="24"/>
          <w:szCs w:val="24"/>
          <w:lang w:eastAsia="hr-HR"/>
        </w:rPr>
        <w:t>/</w:t>
      </w:r>
      <w:r w:rsidR="00813E13">
        <w:rPr>
          <w:rFonts w:ascii="Times New Roman" w:hAnsi="Times New Roman"/>
          <w:sz w:val="24"/>
          <w:szCs w:val="24"/>
          <w:lang w:eastAsia="hr-HR"/>
        </w:rPr>
        <w:t>3</w:t>
      </w:r>
      <w:r w:rsidRPr="00BF2CA7">
        <w:rPr>
          <w:rFonts w:ascii="Times New Roman" w:hAnsi="Times New Roman"/>
          <w:sz w:val="24"/>
          <w:szCs w:val="24"/>
          <w:lang w:eastAsia="hr-HR"/>
        </w:rPr>
        <w:t xml:space="preserve">                                                      </w:t>
      </w:r>
    </w:p>
    <w:p w14:paraId="35620A73" w14:textId="3D80B5CA" w:rsidR="007955A9" w:rsidRPr="00AD4A03" w:rsidRDefault="00C42844">
      <w:pPr>
        <w:pStyle w:val="Bezproreda"/>
        <w:jc w:val="both"/>
        <w:rPr>
          <w:rFonts w:ascii="Times New Roman" w:hAnsi="Times New Roman"/>
          <w:sz w:val="24"/>
          <w:szCs w:val="24"/>
          <w:lang w:eastAsia="hr-HR"/>
        </w:rPr>
      </w:pPr>
      <w:r w:rsidRPr="00AD4A03">
        <w:rPr>
          <w:rFonts w:ascii="Times New Roman" w:hAnsi="Times New Roman"/>
          <w:sz w:val="24"/>
          <w:szCs w:val="24"/>
          <w:lang w:eastAsia="hr-HR"/>
        </w:rPr>
        <w:t>URBROJ: 2196-31-03-</w:t>
      </w:r>
      <w:r w:rsidR="007C68C1">
        <w:rPr>
          <w:rFonts w:ascii="Times New Roman" w:hAnsi="Times New Roman"/>
          <w:sz w:val="24"/>
          <w:szCs w:val="24"/>
          <w:lang w:eastAsia="hr-HR"/>
        </w:rPr>
        <w:t>1-</w:t>
      </w:r>
      <w:r w:rsidRPr="00AD4A03">
        <w:rPr>
          <w:rFonts w:ascii="Times New Roman" w:hAnsi="Times New Roman"/>
          <w:sz w:val="24"/>
          <w:szCs w:val="24"/>
          <w:lang w:eastAsia="hr-HR"/>
        </w:rPr>
        <w:t>2</w:t>
      </w:r>
      <w:r w:rsidR="007C68C1">
        <w:rPr>
          <w:rFonts w:ascii="Times New Roman" w:hAnsi="Times New Roman"/>
          <w:sz w:val="24"/>
          <w:szCs w:val="24"/>
          <w:lang w:eastAsia="hr-HR"/>
        </w:rPr>
        <w:t>5-</w:t>
      </w:r>
      <w:r w:rsidR="00813E13">
        <w:rPr>
          <w:rFonts w:ascii="Times New Roman" w:hAnsi="Times New Roman"/>
          <w:sz w:val="24"/>
          <w:szCs w:val="24"/>
          <w:lang w:eastAsia="hr-HR"/>
        </w:rPr>
        <w:t>3</w:t>
      </w:r>
    </w:p>
    <w:p w14:paraId="0D37ADF4" w14:textId="3101BE8B" w:rsidR="007955A9" w:rsidRPr="00BF2CA7" w:rsidRDefault="00C42844">
      <w:pPr>
        <w:pStyle w:val="Bezproreda"/>
        <w:rPr>
          <w:rFonts w:ascii="Times New Roman" w:hAnsi="Times New Roman"/>
          <w:sz w:val="24"/>
          <w:szCs w:val="24"/>
        </w:rPr>
      </w:pPr>
      <w:r w:rsidRPr="00BF2CA7">
        <w:rPr>
          <w:rFonts w:ascii="Times New Roman" w:hAnsi="Times New Roman"/>
          <w:sz w:val="24"/>
          <w:szCs w:val="24"/>
        </w:rPr>
        <w:t xml:space="preserve">U Vrbanji, </w:t>
      </w:r>
      <w:r w:rsidR="00813E13">
        <w:rPr>
          <w:rFonts w:ascii="Times New Roman" w:hAnsi="Times New Roman"/>
          <w:sz w:val="24"/>
          <w:szCs w:val="24"/>
        </w:rPr>
        <w:t>8</w:t>
      </w:r>
      <w:r w:rsidR="00AD4A03" w:rsidRPr="00BF2CA7">
        <w:rPr>
          <w:rFonts w:ascii="Times New Roman" w:hAnsi="Times New Roman"/>
          <w:sz w:val="24"/>
          <w:szCs w:val="24"/>
        </w:rPr>
        <w:t xml:space="preserve">. </w:t>
      </w:r>
      <w:r w:rsidR="00813E13">
        <w:rPr>
          <w:rFonts w:ascii="Times New Roman" w:hAnsi="Times New Roman"/>
          <w:sz w:val="24"/>
          <w:szCs w:val="24"/>
        </w:rPr>
        <w:t>rujna</w:t>
      </w:r>
      <w:r w:rsidR="006409FE" w:rsidRPr="00BF2CA7">
        <w:rPr>
          <w:rFonts w:ascii="Times New Roman" w:hAnsi="Times New Roman"/>
          <w:sz w:val="24"/>
          <w:szCs w:val="24"/>
        </w:rPr>
        <w:t xml:space="preserve"> </w:t>
      </w:r>
      <w:r w:rsidRPr="00BF2CA7">
        <w:rPr>
          <w:rFonts w:ascii="Times New Roman" w:hAnsi="Times New Roman"/>
          <w:sz w:val="24"/>
          <w:szCs w:val="24"/>
        </w:rPr>
        <w:t>202</w:t>
      </w:r>
      <w:r w:rsidR="007C68C1">
        <w:rPr>
          <w:rFonts w:ascii="Times New Roman" w:hAnsi="Times New Roman"/>
          <w:sz w:val="24"/>
          <w:szCs w:val="24"/>
        </w:rPr>
        <w:t>5</w:t>
      </w:r>
      <w:r w:rsidR="001430DD" w:rsidRPr="00BF2CA7">
        <w:rPr>
          <w:rFonts w:ascii="Times New Roman" w:hAnsi="Times New Roman"/>
          <w:sz w:val="24"/>
          <w:szCs w:val="24"/>
        </w:rPr>
        <w:t>.</w:t>
      </w:r>
      <w:r w:rsidRPr="00BF2CA7">
        <w:rPr>
          <w:rFonts w:ascii="Times New Roman" w:hAnsi="Times New Roman"/>
          <w:sz w:val="24"/>
          <w:szCs w:val="24"/>
        </w:rPr>
        <w:t xml:space="preserve"> </w:t>
      </w:r>
    </w:p>
    <w:p w14:paraId="2C192AC1" w14:textId="77777777" w:rsidR="007955A9" w:rsidRPr="00771B14" w:rsidRDefault="007955A9">
      <w:pPr>
        <w:spacing w:after="0" w:line="240" w:lineRule="auto"/>
        <w:jc w:val="both"/>
        <w:rPr>
          <w:rFonts w:ascii="Times New Roman" w:eastAsia="Times New Roman" w:hAnsi="Times New Roman"/>
          <w:bCs/>
          <w:sz w:val="24"/>
          <w:szCs w:val="24"/>
          <w:lang w:eastAsia="hr-HR"/>
        </w:rPr>
      </w:pPr>
    </w:p>
    <w:p w14:paraId="5C8A0208" w14:textId="77777777" w:rsidR="007955A9" w:rsidRDefault="007955A9">
      <w:pPr>
        <w:spacing w:after="0" w:line="240" w:lineRule="auto"/>
        <w:jc w:val="both"/>
        <w:rPr>
          <w:rFonts w:ascii="Times New Roman" w:eastAsia="Times New Roman" w:hAnsi="Times New Roman"/>
          <w:bCs/>
          <w:sz w:val="24"/>
          <w:szCs w:val="24"/>
          <w:lang w:eastAsia="hr-HR"/>
        </w:rPr>
      </w:pPr>
    </w:p>
    <w:p w14:paraId="46B9903B" w14:textId="0EFC0782" w:rsidR="001430DD" w:rsidRPr="00771B14" w:rsidRDefault="001430DD" w:rsidP="001430DD">
      <w:pPr>
        <w:pStyle w:val="Bezproreda"/>
        <w:ind w:firstLine="567"/>
        <w:jc w:val="both"/>
        <w:rPr>
          <w:rFonts w:ascii="Times New Roman" w:hAnsi="Times New Roman"/>
          <w:bCs/>
          <w:sz w:val="24"/>
          <w:szCs w:val="24"/>
          <w:lang w:eastAsia="hr-HR"/>
        </w:rPr>
      </w:pPr>
      <w:r w:rsidRPr="00771B14">
        <w:rPr>
          <w:rFonts w:ascii="Times New Roman" w:hAnsi="Times New Roman"/>
          <w:bCs/>
          <w:sz w:val="24"/>
          <w:szCs w:val="24"/>
        </w:rPr>
        <w:t xml:space="preserve">Povjerenstvo za provedbu oglasa </w:t>
      </w:r>
      <w:r w:rsidRPr="00771B14">
        <w:rPr>
          <w:rFonts w:ascii="Times New Roman" w:eastAsia="Times New Roman" w:hAnsi="Times New Roman"/>
          <w:bCs/>
          <w:sz w:val="24"/>
          <w:szCs w:val="24"/>
          <w:lang w:eastAsia="hr-HR"/>
        </w:rPr>
        <w:t xml:space="preserve">za prijam službenika u </w:t>
      </w:r>
      <w:r>
        <w:rPr>
          <w:rFonts w:ascii="Times New Roman" w:eastAsia="Times New Roman" w:hAnsi="Times New Roman"/>
          <w:bCs/>
          <w:sz w:val="24"/>
          <w:szCs w:val="24"/>
          <w:lang w:eastAsia="hr-HR"/>
        </w:rPr>
        <w:t>Jedinstveni upravni odjel Općine Vrbanja</w:t>
      </w:r>
      <w:r w:rsidRPr="00771B14">
        <w:rPr>
          <w:rFonts w:ascii="Times New Roman" w:eastAsia="Times New Roman" w:hAnsi="Times New Roman"/>
          <w:bCs/>
          <w:sz w:val="24"/>
          <w:szCs w:val="24"/>
          <w:lang w:eastAsia="hr-HR"/>
        </w:rPr>
        <w:t xml:space="preserve"> na temelju članka 19. stavak 6. i članaka 20. – 23. a u svezi s člankom 29. </w:t>
      </w:r>
      <w:r w:rsidRPr="00771B14">
        <w:rPr>
          <w:rFonts w:ascii="Times New Roman" w:hAnsi="Times New Roman"/>
          <w:bCs/>
          <w:sz w:val="24"/>
          <w:szCs w:val="24"/>
        </w:rPr>
        <w:t>Zakona o službenicima i namještenicima u lokalnoj i područnoj (regionalnoj) samoupravi (Narodne novine br. 86/08., 61/11., 04/18.</w:t>
      </w:r>
      <w:r w:rsidR="00091EBC">
        <w:rPr>
          <w:rFonts w:ascii="Times New Roman" w:hAnsi="Times New Roman"/>
          <w:bCs/>
          <w:sz w:val="24"/>
          <w:szCs w:val="24"/>
        </w:rPr>
        <w:t xml:space="preserve">, </w:t>
      </w:r>
      <w:r w:rsidRPr="00771B14">
        <w:rPr>
          <w:rFonts w:ascii="Times New Roman" w:hAnsi="Times New Roman"/>
          <w:bCs/>
          <w:sz w:val="24"/>
          <w:szCs w:val="24"/>
        </w:rPr>
        <w:t>112/19.</w:t>
      </w:r>
      <w:r w:rsidR="00091EBC">
        <w:rPr>
          <w:rFonts w:ascii="Times New Roman" w:hAnsi="Times New Roman"/>
          <w:bCs/>
          <w:sz w:val="24"/>
          <w:szCs w:val="24"/>
        </w:rPr>
        <w:t xml:space="preserve"> i 17/25.</w:t>
      </w:r>
      <w:r w:rsidRPr="00771B14">
        <w:rPr>
          <w:rFonts w:ascii="Times New Roman" w:hAnsi="Times New Roman"/>
          <w:bCs/>
          <w:sz w:val="24"/>
          <w:szCs w:val="24"/>
        </w:rPr>
        <w:t>) donosi i objavljuje</w:t>
      </w:r>
    </w:p>
    <w:p w14:paraId="29F4AAEB" w14:textId="77777777" w:rsidR="006409FE" w:rsidRPr="00F00A45" w:rsidRDefault="006409FE" w:rsidP="006409FE">
      <w:pPr>
        <w:pStyle w:val="Bezproreda"/>
        <w:jc w:val="both"/>
        <w:rPr>
          <w:rFonts w:ascii="Times New Roman" w:hAnsi="Times New Roman"/>
          <w:sz w:val="28"/>
          <w:szCs w:val="28"/>
        </w:rPr>
      </w:pPr>
    </w:p>
    <w:p w14:paraId="2A4DB504" w14:textId="77777777" w:rsidR="006409FE" w:rsidRDefault="006409FE" w:rsidP="006409FE">
      <w:pPr>
        <w:pStyle w:val="Bezproreda"/>
        <w:jc w:val="center"/>
        <w:rPr>
          <w:rFonts w:ascii="Times New Roman" w:hAnsi="Times New Roman"/>
          <w:b/>
          <w:bCs/>
          <w:sz w:val="24"/>
          <w:szCs w:val="24"/>
        </w:rPr>
      </w:pPr>
      <w:r>
        <w:rPr>
          <w:rFonts w:ascii="Times New Roman" w:hAnsi="Times New Roman"/>
          <w:b/>
          <w:bCs/>
          <w:sz w:val="24"/>
          <w:szCs w:val="24"/>
        </w:rPr>
        <w:t xml:space="preserve">OBAVIJEST I UPUTE </w:t>
      </w:r>
    </w:p>
    <w:p w14:paraId="02262469" w14:textId="77777777" w:rsidR="006409FE" w:rsidRDefault="006409FE" w:rsidP="006409FE">
      <w:pPr>
        <w:pStyle w:val="Bezproreda"/>
        <w:jc w:val="center"/>
        <w:rPr>
          <w:rFonts w:ascii="Times New Roman" w:hAnsi="Times New Roman"/>
          <w:b/>
          <w:bCs/>
          <w:sz w:val="12"/>
          <w:szCs w:val="12"/>
        </w:rPr>
      </w:pPr>
    </w:p>
    <w:p w14:paraId="0C4F8E57" w14:textId="77777777" w:rsidR="006409FE" w:rsidRDefault="006409FE" w:rsidP="006409FE">
      <w:pPr>
        <w:pStyle w:val="Bezproreda"/>
        <w:ind w:firstLine="567"/>
        <w:jc w:val="center"/>
        <w:rPr>
          <w:rFonts w:ascii="Times New Roman" w:hAnsi="Times New Roman"/>
          <w:b/>
          <w:bCs/>
          <w:sz w:val="24"/>
          <w:szCs w:val="24"/>
        </w:rPr>
      </w:pPr>
      <w:r>
        <w:rPr>
          <w:rFonts w:ascii="Times New Roman" w:hAnsi="Times New Roman"/>
          <w:b/>
          <w:bCs/>
          <w:sz w:val="24"/>
          <w:szCs w:val="24"/>
        </w:rPr>
        <w:t>KANDIDATIMA UZ OGLAS ZA PRIJAM SLUŽBENIKA U JEDINSTVENI UPRAVNI ODJEL OPĆINE VRBANJA NA ODREĐENO VRIJEME</w:t>
      </w:r>
    </w:p>
    <w:p w14:paraId="3B132585" w14:textId="77777777" w:rsidR="006409FE" w:rsidRPr="00F00A45" w:rsidRDefault="006409FE" w:rsidP="006409FE">
      <w:pPr>
        <w:pStyle w:val="Bezproreda"/>
        <w:jc w:val="both"/>
        <w:rPr>
          <w:rFonts w:ascii="Times New Roman" w:hAnsi="Times New Roman"/>
          <w:bCs/>
          <w:sz w:val="28"/>
          <w:szCs w:val="28"/>
        </w:rPr>
      </w:pPr>
    </w:p>
    <w:p w14:paraId="1C658513" w14:textId="75B8B222" w:rsidR="006409FE" w:rsidRPr="00F00A45" w:rsidRDefault="006409FE" w:rsidP="006409FE">
      <w:pPr>
        <w:pStyle w:val="Bezproreda"/>
        <w:ind w:firstLine="567"/>
        <w:jc w:val="both"/>
        <w:rPr>
          <w:rFonts w:ascii="Times New Roman" w:hAnsi="Times New Roman"/>
          <w:bCs/>
          <w:sz w:val="24"/>
          <w:szCs w:val="24"/>
          <w:lang w:eastAsia="hr-HR"/>
        </w:rPr>
      </w:pPr>
      <w:r w:rsidRPr="00F00A45">
        <w:rPr>
          <w:rFonts w:ascii="Times New Roman" w:hAnsi="Times New Roman"/>
          <w:bCs/>
          <w:sz w:val="24"/>
          <w:szCs w:val="24"/>
        </w:rPr>
        <w:t xml:space="preserve">Pročelnik Jedinstvenog upravnog odjela Općine Vrbanja raspisao je Oglas za </w:t>
      </w:r>
      <w:r w:rsidRPr="00F00A45">
        <w:rPr>
          <w:rFonts w:ascii="Times New Roman" w:eastAsia="Times New Roman" w:hAnsi="Times New Roman"/>
          <w:bCs/>
          <w:sz w:val="24"/>
          <w:szCs w:val="24"/>
          <w:lang w:eastAsia="hr-HR"/>
        </w:rPr>
        <w:t>prijam s</w:t>
      </w:r>
      <w:r w:rsidRPr="00F00A45">
        <w:rPr>
          <w:rFonts w:ascii="Times New Roman" w:hAnsi="Times New Roman"/>
          <w:bCs/>
          <w:sz w:val="24"/>
          <w:szCs w:val="24"/>
          <w:lang w:eastAsia="hr-HR"/>
        </w:rPr>
        <w:t xml:space="preserve">lužbenika u Jedinstveni upravni odjel Općine Vrbanja, </w:t>
      </w:r>
      <w:r w:rsidRPr="00F00A45">
        <w:rPr>
          <w:rFonts w:ascii="Times New Roman" w:hAnsi="Times New Roman"/>
          <w:bCs/>
          <w:sz w:val="24"/>
          <w:szCs w:val="24"/>
          <w:bdr w:val="none" w:sz="0" w:space="0" w:color="auto" w:frame="1"/>
          <w:lang w:eastAsia="hr-HR"/>
        </w:rPr>
        <w:t xml:space="preserve">na određeno vrijeme </w:t>
      </w:r>
      <w:r w:rsidRPr="00F00A45">
        <w:rPr>
          <w:rFonts w:ascii="Times New Roman" w:hAnsi="Times New Roman"/>
          <w:bCs/>
          <w:sz w:val="24"/>
          <w:szCs w:val="24"/>
          <w:lang w:eastAsia="hr-HR"/>
        </w:rPr>
        <w:t>na radn</w:t>
      </w:r>
      <w:r w:rsidR="007C68C1">
        <w:rPr>
          <w:rFonts w:ascii="Times New Roman" w:hAnsi="Times New Roman"/>
          <w:bCs/>
          <w:sz w:val="24"/>
          <w:szCs w:val="24"/>
          <w:lang w:eastAsia="hr-HR"/>
        </w:rPr>
        <w:t>o</w:t>
      </w:r>
      <w:r w:rsidRPr="00F00A45">
        <w:rPr>
          <w:rFonts w:ascii="Times New Roman" w:hAnsi="Times New Roman"/>
          <w:bCs/>
          <w:sz w:val="24"/>
          <w:szCs w:val="24"/>
          <w:lang w:eastAsia="hr-HR"/>
        </w:rPr>
        <w:t xml:space="preserve"> mjest</w:t>
      </w:r>
      <w:r w:rsidR="007C68C1">
        <w:rPr>
          <w:rFonts w:ascii="Times New Roman" w:hAnsi="Times New Roman"/>
          <w:bCs/>
          <w:sz w:val="24"/>
          <w:szCs w:val="24"/>
          <w:lang w:eastAsia="hr-HR"/>
        </w:rPr>
        <w:t>o</w:t>
      </w:r>
      <w:r w:rsidRPr="00F00A45">
        <w:rPr>
          <w:rFonts w:ascii="Times New Roman" w:hAnsi="Times New Roman"/>
          <w:bCs/>
          <w:sz w:val="24"/>
          <w:szCs w:val="24"/>
          <w:lang w:eastAsia="hr-HR"/>
        </w:rPr>
        <w:t>:</w:t>
      </w:r>
    </w:p>
    <w:p w14:paraId="25A5D043" w14:textId="16304E55" w:rsidR="006409FE" w:rsidRPr="00F00A45" w:rsidRDefault="006409FE" w:rsidP="007C68C1">
      <w:pPr>
        <w:pStyle w:val="Bezproreda"/>
        <w:jc w:val="both"/>
        <w:rPr>
          <w:rFonts w:ascii="Times New Roman" w:hAnsi="Times New Roman"/>
          <w:sz w:val="24"/>
          <w:szCs w:val="24"/>
          <w:lang w:eastAsia="hr-HR"/>
        </w:rPr>
      </w:pPr>
    </w:p>
    <w:p w14:paraId="65337048" w14:textId="77777777" w:rsidR="006409FE" w:rsidRPr="00F00A45" w:rsidRDefault="006409FE" w:rsidP="006409FE">
      <w:pPr>
        <w:pStyle w:val="Bezproreda"/>
        <w:jc w:val="both"/>
        <w:rPr>
          <w:rFonts w:ascii="Times New Roman" w:hAnsi="Times New Roman"/>
          <w:color w:val="231F20"/>
          <w:sz w:val="16"/>
          <w:szCs w:val="16"/>
        </w:rPr>
      </w:pPr>
    </w:p>
    <w:p w14:paraId="36496BDE" w14:textId="5A7C9D97" w:rsidR="006409FE" w:rsidRPr="00F00A45" w:rsidRDefault="006409FE" w:rsidP="006409FE">
      <w:pPr>
        <w:pStyle w:val="Bezproreda"/>
        <w:numPr>
          <w:ilvl w:val="0"/>
          <w:numId w:val="18"/>
        </w:numPr>
        <w:ind w:left="284" w:hanging="284"/>
        <w:jc w:val="both"/>
        <w:rPr>
          <w:rFonts w:ascii="Times New Roman" w:hAnsi="Times New Roman"/>
          <w:sz w:val="24"/>
          <w:szCs w:val="24"/>
          <w:lang w:eastAsia="hr-HR"/>
        </w:rPr>
      </w:pPr>
      <w:r w:rsidRPr="00F00A45">
        <w:rPr>
          <w:rFonts w:ascii="Times New Roman" w:hAnsi="Times New Roman"/>
          <w:b/>
          <w:bCs/>
          <w:sz w:val="24"/>
          <w:szCs w:val="24"/>
          <w:bdr w:val="none" w:sz="0" w:space="0" w:color="auto" w:frame="1"/>
          <w:lang w:eastAsia="hr-HR"/>
        </w:rPr>
        <w:t>Referent</w:t>
      </w:r>
      <w:r w:rsidR="00091EBC">
        <w:rPr>
          <w:rFonts w:ascii="Times New Roman" w:hAnsi="Times New Roman"/>
          <w:b/>
          <w:bCs/>
          <w:sz w:val="24"/>
          <w:szCs w:val="24"/>
          <w:bdr w:val="none" w:sz="0" w:space="0" w:color="auto" w:frame="1"/>
          <w:lang w:eastAsia="hr-HR"/>
        </w:rPr>
        <w:t>- komunalni redar</w:t>
      </w:r>
      <w:r w:rsidRPr="00F00A45">
        <w:rPr>
          <w:rFonts w:ascii="Times New Roman" w:hAnsi="Times New Roman"/>
          <w:sz w:val="24"/>
          <w:szCs w:val="24"/>
          <w:bdr w:val="none" w:sz="0" w:space="0" w:color="auto" w:frame="1"/>
          <w:lang w:eastAsia="hr-HR"/>
        </w:rPr>
        <w:t>,</w:t>
      </w:r>
      <w:r w:rsidRPr="00F00A45">
        <w:rPr>
          <w:rFonts w:ascii="Times New Roman" w:hAnsi="Times New Roman"/>
          <w:sz w:val="24"/>
          <w:szCs w:val="24"/>
          <w:lang w:eastAsia="hr-HR"/>
        </w:rPr>
        <w:t xml:space="preserve"> jedan izvršitelj/</w:t>
      </w:r>
      <w:proofErr w:type="spellStart"/>
      <w:r w:rsidRPr="00F00A45">
        <w:rPr>
          <w:rFonts w:ascii="Times New Roman" w:hAnsi="Times New Roman"/>
          <w:sz w:val="24"/>
          <w:szCs w:val="24"/>
          <w:lang w:eastAsia="hr-HR"/>
        </w:rPr>
        <w:t>ica</w:t>
      </w:r>
      <w:proofErr w:type="spellEnd"/>
      <w:r w:rsidRPr="00F00A45">
        <w:rPr>
          <w:rFonts w:ascii="Times New Roman" w:hAnsi="Times New Roman"/>
          <w:sz w:val="24"/>
          <w:szCs w:val="24"/>
          <w:lang w:eastAsia="hr-HR"/>
        </w:rPr>
        <w:t xml:space="preserve"> na određeno vrijeme</w:t>
      </w:r>
      <w:r w:rsidR="00091EBC">
        <w:rPr>
          <w:rFonts w:ascii="Times New Roman" w:hAnsi="Times New Roman"/>
          <w:sz w:val="24"/>
          <w:szCs w:val="24"/>
          <w:lang w:eastAsia="hr-HR"/>
        </w:rPr>
        <w:t>- zamjena- do povratka odsutne službenice</w:t>
      </w:r>
      <w:r w:rsidRPr="00F00A45">
        <w:rPr>
          <w:rFonts w:ascii="Times New Roman" w:hAnsi="Times New Roman"/>
          <w:sz w:val="24"/>
          <w:szCs w:val="24"/>
          <w:lang w:eastAsia="hr-HR"/>
        </w:rPr>
        <w:t xml:space="preserve"> uz obvezan probni rad u trajanju od dva mjeseca.</w:t>
      </w:r>
    </w:p>
    <w:p w14:paraId="39BC0668" w14:textId="77777777" w:rsidR="006409FE" w:rsidRPr="00F00A45" w:rsidRDefault="006409FE" w:rsidP="006409FE">
      <w:pPr>
        <w:pStyle w:val="Bezproreda"/>
        <w:ind w:left="284" w:hanging="284"/>
        <w:jc w:val="both"/>
        <w:rPr>
          <w:rFonts w:ascii="Times New Roman" w:hAnsi="Times New Roman"/>
          <w:sz w:val="16"/>
          <w:szCs w:val="16"/>
          <w:lang w:eastAsia="hr-HR"/>
        </w:rPr>
      </w:pPr>
    </w:p>
    <w:p w14:paraId="415EED82" w14:textId="77777777" w:rsidR="006409FE" w:rsidRPr="00F00A45" w:rsidRDefault="006409FE" w:rsidP="006409FE">
      <w:pPr>
        <w:pStyle w:val="Bezproreda"/>
        <w:jc w:val="both"/>
        <w:rPr>
          <w:rFonts w:ascii="Times New Roman" w:hAnsi="Times New Roman"/>
          <w:sz w:val="16"/>
          <w:szCs w:val="16"/>
          <w:lang w:eastAsia="hr-HR"/>
        </w:rPr>
      </w:pPr>
    </w:p>
    <w:p w14:paraId="0B122983" w14:textId="669B27BB" w:rsidR="006409FE" w:rsidRPr="009E1B55" w:rsidRDefault="006409FE" w:rsidP="006409FE">
      <w:pPr>
        <w:pStyle w:val="Bezproreda"/>
        <w:shd w:val="clear" w:color="auto" w:fill="FFFFFF" w:themeFill="background1"/>
        <w:ind w:firstLine="567"/>
        <w:jc w:val="both"/>
        <w:rPr>
          <w:rFonts w:ascii="Times New Roman" w:hAnsi="Times New Roman"/>
          <w:sz w:val="24"/>
          <w:szCs w:val="24"/>
        </w:rPr>
      </w:pPr>
      <w:r w:rsidRPr="00F00A45">
        <w:rPr>
          <w:rFonts w:ascii="Times New Roman" w:hAnsi="Times New Roman"/>
          <w:bCs/>
          <w:sz w:val="24"/>
          <w:szCs w:val="24"/>
        </w:rPr>
        <w:t>Oglas je objavljen na mrežn</w:t>
      </w:r>
      <w:r w:rsidR="00F00A45">
        <w:rPr>
          <w:rFonts w:ascii="Times New Roman" w:hAnsi="Times New Roman"/>
          <w:bCs/>
          <w:sz w:val="24"/>
          <w:szCs w:val="24"/>
        </w:rPr>
        <w:t>oj</w:t>
      </w:r>
      <w:r w:rsidRPr="00F00A45">
        <w:rPr>
          <w:rFonts w:ascii="Times New Roman" w:hAnsi="Times New Roman"/>
          <w:bCs/>
          <w:sz w:val="24"/>
          <w:szCs w:val="24"/>
        </w:rPr>
        <w:t xml:space="preserve"> stranic</w:t>
      </w:r>
      <w:r w:rsidR="00F00A45">
        <w:rPr>
          <w:rFonts w:ascii="Times New Roman" w:hAnsi="Times New Roman"/>
          <w:bCs/>
          <w:sz w:val="24"/>
          <w:szCs w:val="24"/>
        </w:rPr>
        <w:t>i</w:t>
      </w:r>
      <w:r w:rsidRPr="00F00A45">
        <w:rPr>
          <w:rFonts w:ascii="Times New Roman" w:hAnsi="Times New Roman"/>
          <w:bCs/>
          <w:sz w:val="24"/>
          <w:szCs w:val="24"/>
        </w:rPr>
        <w:t xml:space="preserve"> Hrvatskog zavoda za zapošljavanje, </w:t>
      </w:r>
      <w:r w:rsidR="00F00A45">
        <w:rPr>
          <w:rFonts w:ascii="Times New Roman" w:hAnsi="Times New Roman"/>
          <w:bCs/>
          <w:sz w:val="24"/>
          <w:szCs w:val="24"/>
        </w:rPr>
        <w:t>mrežnoj</w:t>
      </w:r>
      <w:r w:rsidRPr="00F00A45">
        <w:rPr>
          <w:rFonts w:ascii="Times New Roman" w:hAnsi="Times New Roman"/>
          <w:bCs/>
          <w:sz w:val="24"/>
          <w:szCs w:val="24"/>
        </w:rPr>
        <w:t xml:space="preserve"> stranici Općine Vrbanja (</w:t>
      </w:r>
      <w:hyperlink r:id="rId9">
        <w:r w:rsidRPr="00F00A45">
          <w:rPr>
            <w:rStyle w:val="Internetskapoveznica"/>
            <w:rFonts w:ascii="Times New Roman" w:hAnsi="Times New Roman"/>
            <w:bCs/>
            <w:color w:val="auto"/>
            <w:sz w:val="24"/>
            <w:szCs w:val="24"/>
            <w:u w:val="none"/>
          </w:rPr>
          <w:t>www.opcina-vrbanja.hr</w:t>
        </w:r>
      </w:hyperlink>
      <w:r w:rsidRPr="00F00A45">
        <w:rPr>
          <w:rFonts w:ascii="Times New Roman" w:hAnsi="Times New Roman"/>
          <w:bCs/>
          <w:sz w:val="24"/>
          <w:szCs w:val="24"/>
        </w:rPr>
        <w:t xml:space="preserve">), te na Oglasnoj ploči Općine Vrbanja dana </w:t>
      </w:r>
      <w:r w:rsidR="007C68C1">
        <w:rPr>
          <w:rFonts w:ascii="Times New Roman" w:hAnsi="Times New Roman"/>
          <w:bCs/>
          <w:sz w:val="24"/>
          <w:szCs w:val="24"/>
        </w:rPr>
        <w:t>8</w:t>
      </w:r>
      <w:r w:rsidR="00AD4A03" w:rsidRPr="009E1B55">
        <w:rPr>
          <w:rFonts w:ascii="Times New Roman" w:hAnsi="Times New Roman"/>
          <w:bCs/>
          <w:sz w:val="24"/>
          <w:szCs w:val="24"/>
        </w:rPr>
        <w:t xml:space="preserve">. </w:t>
      </w:r>
      <w:r w:rsidR="00091EBC">
        <w:rPr>
          <w:rFonts w:ascii="Times New Roman" w:hAnsi="Times New Roman"/>
          <w:bCs/>
          <w:sz w:val="24"/>
          <w:szCs w:val="24"/>
        </w:rPr>
        <w:t>rujna</w:t>
      </w:r>
      <w:r w:rsidRPr="009E1B55">
        <w:rPr>
          <w:rFonts w:ascii="Times New Roman" w:hAnsi="Times New Roman"/>
          <w:bCs/>
          <w:sz w:val="24"/>
          <w:szCs w:val="24"/>
        </w:rPr>
        <w:t xml:space="preserve"> 202</w:t>
      </w:r>
      <w:r w:rsidR="007C68C1">
        <w:rPr>
          <w:rFonts w:ascii="Times New Roman" w:hAnsi="Times New Roman"/>
          <w:bCs/>
          <w:sz w:val="24"/>
          <w:szCs w:val="24"/>
        </w:rPr>
        <w:t>5</w:t>
      </w:r>
      <w:r w:rsidRPr="009E1B55">
        <w:rPr>
          <w:rFonts w:ascii="Times New Roman" w:hAnsi="Times New Roman"/>
          <w:bCs/>
          <w:sz w:val="24"/>
          <w:szCs w:val="24"/>
        </w:rPr>
        <w:t>. go</w:t>
      </w:r>
      <w:r w:rsidR="007C68C1">
        <w:rPr>
          <w:rFonts w:ascii="Times New Roman" w:hAnsi="Times New Roman"/>
          <w:bCs/>
          <w:sz w:val="24"/>
          <w:szCs w:val="24"/>
        </w:rPr>
        <w:t>dine.</w:t>
      </w:r>
    </w:p>
    <w:p w14:paraId="52CF3233" w14:textId="77777777" w:rsidR="006409FE" w:rsidRPr="00F00A45" w:rsidRDefault="006409FE" w:rsidP="006409FE">
      <w:pPr>
        <w:pStyle w:val="Bezproreda"/>
        <w:shd w:val="clear" w:color="auto" w:fill="FFFFFF" w:themeFill="background1"/>
        <w:jc w:val="both"/>
        <w:rPr>
          <w:rFonts w:ascii="Times New Roman" w:hAnsi="Times New Roman"/>
          <w:bCs/>
          <w:color w:val="FF0000"/>
          <w:sz w:val="16"/>
          <w:szCs w:val="16"/>
        </w:rPr>
      </w:pPr>
    </w:p>
    <w:p w14:paraId="71C59D6D" w14:textId="1698D043" w:rsidR="006409FE" w:rsidRPr="00701D47" w:rsidRDefault="006409FE" w:rsidP="006409FE">
      <w:pPr>
        <w:pStyle w:val="Bezproreda"/>
        <w:shd w:val="clear" w:color="auto" w:fill="FFFFFF" w:themeFill="background1"/>
        <w:ind w:firstLine="567"/>
        <w:jc w:val="both"/>
        <w:rPr>
          <w:rFonts w:ascii="Times New Roman" w:hAnsi="Times New Roman"/>
          <w:b/>
          <w:color w:val="FF0000"/>
          <w:sz w:val="24"/>
          <w:szCs w:val="24"/>
        </w:rPr>
      </w:pPr>
      <w:r w:rsidRPr="00701D47">
        <w:rPr>
          <w:rFonts w:ascii="Times New Roman" w:hAnsi="Times New Roman"/>
          <w:b/>
          <w:sz w:val="24"/>
          <w:szCs w:val="24"/>
        </w:rPr>
        <w:t xml:space="preserve">Rok za podnošenje prijava istječe dana </w:t>
      </w:r>
      <w:r w:rsidR="00091EBC">
        <w:rPr>
          <w:rFonts w:ascii="Times New Roman" w:hAnsi="Times New Roman"/>
          <w:b/>
          <w:sz w:val="24"/>
          <w:szCs w:val="24"/>
        </w:rPr>
        <w:t>16.</w:t>
      </w:r>
      <w:r w:rsidR="00AD4A03" w:rsidRPr="00701D47">
        <w:rPr>
          <w:rFonts w:ascii="Times New Roman" w:hAnsi="Times New Roman"/>
          <w:b/>
          <w:sz w:val="24"/>
          <w:szCs w:val="24"/>
        </w:rPr>
        <w:t xml:space="preserve"> </w:t>
      </w:r>
      <w:r w:rsidR="00091EBC">
        <w:rPr>
          <w:rFonts w:ascii="Times New Roman" w:hAnsi="Times New Roman"/>
          <w:b/>
          <w:sz w:val="24"/>
          <w:szCs w:val="24"/>
        </w:rPr>
        <w:t>rujna</w:t>
      </w:r>
      <w:r w:rsidR="00AD4A03" w:rsidRPr="00701D47">
        <w:rPr>
          <w:rFonts w:ascii="Times New Roman" w:hAnsi="Times New Roman"/>
          <w:b/>
          <w:sz w:val="24"/>
          <w:szCs w:val="24"/>
        </w:rPr>
        <w:t xml:space="preserve"> </w:t>
      </w:r>
      <w:r w:rsidRPr="00701D47">
        <w:rPr>
          <w:rFonts w:ascii="Times New Roman" w:hAnsi="Times New Roman"/>
          <w:b/>
          <w:sz w:val="24"/>
          <w:szCs w:val="24"/>
        </w:rPr>
        <w:t>202</w:t>
      </w:r>
      <w:r w:rsidR="007C68C1">
        <w:rPr>
          <w:rFonts w:ascii="Times New Roman" w:hAnsi="Times New Roman"/>
          <w:b/>
          <w:sz w:val="24"/>
          <w:szCs w:val="24"/>
        </w:rPr>
        <w:t>5</w:t>
      </w:r>
      <w:r w:rsidRPr="00701D47">
        <w:rPr>
          <w:rFonts w:ascii="Times New Roman" w:hAnsi="Times New Roman"/>
          <w:b/>
          <w:sz w:val="24"/>
          <w:szCs w:val="24"/>
        </w:rPr>
        <w:t>. godine</w:t>
      </w:r>
      <w:r w:rsidRPr="00701D47">
        <w:rPr>
          <w:rFonts w:ascii="Times New Roman" w:hAnsi="Times New Roman"/>
          <w:b/>
          <w:color w:val="FF0000"/>
          <w:sz w:val="24"/>
          <w:szCs w:val="24"/>
        </w:rPr>
        <w:t xml:space="preserve">. </w:t>
      </w:r>
    </w:p>
    <w:p w14:paraId="7315C7FB" w14:textId="77777777" w:rsidR="006409FE" w:rsidRPr="00F00A45" w:rsidRDefault="006409FE" w:rsidP="006409FE">
      <w:pPr>
        <w:pStyle w:val="Bezproreda"/>
        <w:ind w:firstLine="567"/>
        <w:jc w:val="both"/>
        <w:rPr>
          <w:rFonts w:ascii="Times New Roman" w:hAnsi="Times New Roman"/>
          <w:bCs/>
          <w:sz w:val="24"/>
          <w:szCs w:val="24"/>
          <w:lang w:eastAsia="hr-HR"/>
        </w:rPr>
      </w:pPr>
    </w:p>
    <w:p w14:paraId="16368CB6" w14:textId="4FF4C0F0" w:rsidR="007955A9" w:rsidRDefault="00C42844" w:rsidP="00BC063D">
      <w:pPr>
        <w:pStyle w:val="Bezproreda"/>
        <w:numPr>
          <w:ilvl w:val="0"/>
          <w:numId w:val="6"/>
        </w:numPr>
        <w:ind w:left="284" w:hanging="284"/>
        <w:jc w:val="both"/>
        <w:rPr>
          <w:rFonts w:ascii="Times New Roman" w:hAnsi="Times New Roman"/>
          <w:b/>
          <w:sz w:val="24"/>
          <w:szCs w:val="24"/>
        </w:rPr>
      </w:pPr>
      <w:r w:rsidRPr="00F00A45">
        <w:rPr>
          <w:rFonts w:ascii="Times New Roman" w:hAnsi="Times New Roman"/>
          <w:b/>
          <w:sz w:val="24"/>
          <w:szCs w:val="24"/>
        </w:rPr>
        <w:t>Opis poslova radn</w:t>
      </w:r>
      <w:r w:rsidR="00BC063D">
        <w:rPr>
          <w:rFonts w:ascii="Times New Roman" w:hAnsi="Times New Roman"/>
          <w:b/>
          <w:sz w:val="24"/>
          <w:szCs w:val="24"/>
        </w:rPr>
        <w:t>og</w:t>
      </w:r>
      <w:r w:rsidRPr="00F00A45">
        <w:rPr>
          <w:rFonts w:ascii="Times New Roman" w:hAnsi="Times New Roman"/>
          <w:b/>
          <w:sz w:val="24"/>
          <w:szCs w:val="24"/>
        </w:rPr>
        <w:t xml:space="preserve"> mjesta:</w:t>
      </w:r>
    </w:p>
    <w:p w14:paraId="7817779B" w14:textId="77777777" w:rsidR="00BC063D" w:rsidRPr="00BC063D" w:rsidRDefault="00BC063D" w:rsidP="00BC063D">
      <w:pPr>
        <w:pStyle w:val="Bezproreda"/>
        <w:ind w:left="284"/>
        <w:jc w:val="both"/>
        <w:rPr>
          <w:rFonts w:ascii="Times New Roman" w:hAnsi="Times New Roman"/>
          <w:b/>
          <w:sz w:val="24"/>
          <w:szCs w:val="24"/>
        </w:rPr>
      </w:pPr>
    </w:p>
    <w:p w14:paraId="58F5E57C" w14:textId="4EBB6872" w:rsidR="007955A9" w:rsidRPr="00F00A45" w:rsidRDefault="00C42844">
      <w:pPr>
        <w:pStyle w:val="Bezproreda"/>
        <w:jc w:val="both"/>
        <w:rPr>
          <w:rFonts w:ascii="Times New Roman" w:hAnsi="Times New Roman"/>
          <w:b/>
          <w:bCs/>
          <w:sz w:val="24"/>
          <w:szCs w:val="24"/>
          <w:lang w:eastAsia="hr-HR"/>
        </w:rPr>
      </w:pPr>
      <w:r w:rsidRPr="00F00A45">
        <w:rPr>
          <w:rFonts w:ascii="Times New Roman" w:hAnsi="Times New Roman"/>
          <w:b/>
          <w:bCs/>
          <w:sz w:val="24"/>
          <w:szCs w:val="24"/>
          <w:lang w:eastAsia="hr-HR"/>
        </w:rPr>
        <w:t>Referent</w:t>
      </w:r>
      <w:r w:rsidR="00091EBC">
        <w:rPr>
          <w:rFonts w:ascii="Times New Roman" w:hAnsi="Times New Roman"/>
          <w:b/>
          <w:bCs/>
          <w:sz w:val="24"/>
          <w:szCs w:val="24"/>
          <w:lang w:eastAsia="hr-HR"/>
        </w:rPr>
        <w:t xml:space="preserve"> – komunalni redar</w:t>
      </w:r>
      <w:r w:rsidRPr="00F00A45">
        <w:rPr>
          <w:rFonts w:ascii="Times New Roman" w:hAnsi="Times New Roman"/>
          <w:b/>
          <w:bCs/>
          <w:sz w:val="24"/>
          <w:szCs w:val="24"/>
          <w:lang w:eastAsia="hr-HR"/>
        </w:rPr>
        <w:t>:</w:t>
      </w:r>
    </w:p>
    <w:p w14:paraId="6C71AEDF" w14:textId="77777777" w:rsidR="007955A9" w:rsidRPr="00F00A45" w:rsidRDefault="007955A9">
      <w:pPr>
        <w:pStyle w:val="Bezproreda"/>
        <w:jc w:val="both"/>
        <w:rPr>
          <w:rFonts w:ascii="Times New Roman" w:hAnsi="Times New Roman"/>
          <w:b/>
          <w:bCs/>
          <w:sz w:val="16"/>
          <w:szCs w:val="16"/>
          <w:lang w:eastAsia="hr-HR"/>
        </w:rPr>
      </w:pPr>
    </w:p>
    <w:p w14:paraId="2B880882" w14:textId="0671D7F1" w:rsidR="00091EBC" w:rsidRPr="00091EBC" w:rsidRDefault="00091EBC" w:rsidP="00091EBC">
      <w:pPr>
        <w:pStyle w:val="Bezproreda"/>
        <w:numPr>
          <w:ilvl w:val="0"/>
          <w:numId w:val="2"/>
        </w:numPr>
        <w:rPr>
          <w:rFonts w:ascii="Times New Roman" w:hAnsi="Times New Roman"/>
          <w:sz w:val="24"/>
          <w:szCs w:val="24"/>
        </w:rPr>
      </w:pPr>
      <w:r w:rsidRPr="00091EBC">
        <w:rPr>
          <w:rFonts w:ascii="Times New Roman" w:hAnsi="Times New Roman"/>
          <w:sz w:val="24"/>
          <w:szCs w:val="24"/>
        </w:rPr>
        <w:t>prati odredbe i obavlja poslove nadzora nad provedbom odredbi Odluke o komunalnom redu, odnosno Zakona o komunalnom gospodarstvu. Donosi rješenja u svezi održavanja komunalnog reda, izriče komunalne kazne te predlaže Jedinstvenom upravnom odjelu podnošenje optužnog prijedloga protiv počinitelja prekršaja propisanih navedenom Odlukom odnosno Zakonom. Obavlja kontrolu korištenja javnih površina, održavanja čistoće na području Općine, prati rad koncesionara. Vrši nabavu potrebnih materijala i opreme za održavanje objekata i javnih površina u vlasništvu Općine i potpisuje narudžbenice i otpremnice za isto. Izdaje na korištenje objekte javne namjene u vlasništvu Općine u skladu sa odlukama i obavlja kontrolu o stanju isti</w:t>
      </w:r>
      <w:r>
        <w:rPr>
          <w:rFonts w:ascii="Times New Roman" w:hAnsi="Times New Roman"/>
          <w:sz w:val="24"/>
          <w:szCs w:val="24"/>
        </w:rPr>
        <w:t>h</w:t>
      </w:r>
      <w:r w:rsidRPr="00091EBC">
        <w:rPr>
          <w:rFonts w:ascii="Times New Roman" w:hAnsi="Times New Roman"/>
          <w:sz w:val="24"/>
          <w:szCs w:val="24"/>
        </w:rPr>
        <w:t xml:space="preserve">. Izvršava poslove iz djelokruga zaštite od požara kao i poslove civilne zaštite i zaštite i spašavanja. Obavlja poslove izdavanja grobnih mjesta i kontrolu održavanja groblja, te aktivno sudjeluje u izradi i ažuriranju evidencije grobnih mjesta i evidencije broja umrlih i sahranjenih osoba. U koordinaciji sa referentom za stambeno-komunalne poslove provodi obvezu dostave </w:t>
      </w:r>
      <w:r w:rsidRPr="00091EBC">
        <w:rPr>
          <w:rFonts w:ascii="Times New Roman" w:hAnsi="Times New Roman"/>
          <w:sz w:val="24"/>
          <w:szCs w:val="24"/>
        </w:rPr>
        <w:lastRenderedPageBreak/>
        <w:t>podataka i evidentiranju novih izdanih mjesta i umrlih i sahranjenih osoba (utvrđivanje na terenu). Vrši dostave poziva i oglašavanja na oglasnim pločama Općine. Obavlja poslove iz djelokruga rada u koordinaciji sa policajcima zaduženim za kontakt i suradnju sa civilnim sektorom (kontakt policajci). Vodi i kontrolira provedbu javnih radova i društveno korisnog rada, te vodi evidenciju o istom. Podnosi izvješća o svome radu. Izvješće o promjenama dostavlja se putem interne dostavne knjige referentu za računovodstveno-financijske poslove radi suglasne evidencije i financijskog knjiženja.</w:t>
      </w:r>
    </w:p>
    <w:p w14:paraId="1CBB2072" w14:textId="4ADFF529" w:rsidR="00091EBC" w:rsidRPr="00091EBC" w:rsidRDefault="00091EBC" w:rsidP="00091EBC">
      <w:pPr>
        <w:pStyle w:val="Bezproreda"/>
        <w:numPr>
          <w:ilvl w:val="0"/>
          <w:numId w:val="2"/>
        </w:numPr>
        <w:rPr>
          <w:rFonts w:ascii="Times New Roman" w:hAnsi="Times New Roman"/>
          <w:sz w:val="24"/>
          <w:szCs w:val="24"/>
          <w:lang w:val="de-DE"/>
        </w:rPr>
      </w:pPr>
      <w:r w:rsidRPr="00091EBC">
        <w:rPr>
          <w:rFonts w:ascii="Times New Roman" w:hAnsi="Times New Roman"/>
          <w:sz w:val="24"/>
          <w:szCs w:val="24"/>
        </w:rPr>
        <w:t>Izrađuje plan i program rada za slijedeću kalendarsku godinu (do 15. prosinca tekuće godine), izrađuje izvješće o ostvarenju plana i programa (do 15. veljače za prethodnu godinu),</w:t>
      </w:r>
      <w:r w:rsidRPr="00091EBC">
        <w:rPr>
          <w:rFonts w:ascii="Times New Roman" w:hAnsi="Times New Roman"/>
          <w:sz w:val="24"/>
          <w:szCs w:val="24"/>
          <w:lang w:val="de-DE"/>
        </w:rPr>
        <w:t xml:space="preserve"> </w:t>
      </w:r>
      <w:proofErr w:type="spellStart"/>
      <w:r w:rsidRPr="00091EBC">
        <w:rPr>
          <w:rFonts w:ascii="Times New Roman" w:hAnsi="Times New Roman"/>
          <w:sz w:val="24"/>
          <w:szCs w:val="24"/>
          <w:lang w:val="de-DE"/>
        </w:rPr>
        <w:t>obavalja</w:t>
      </w:r>
      <w:proofErr w:type="spellEnd"/>
      <w:r w:rsidRPr="00091EBC">
        <w:rPr>
          <w:rFonts w:ascii="Times New Roman" w:hAnsi="Times New Roman"/>
          <w:sz w:val="24"/>
          <w:szCs w:val="24"/>
          <w:lang w:val="de-DE"/>
        </w:rPr>
        <w:t xml:space="preserve"> i </w:t>
      </w:r>
      <w:proofErr w:type="spellStart"/>
      <w:r w:rsidRPr="00091EBC">
        <w:rPr>
          <w:rFonts w:ascii="Times New Roman" w:hAnsi="Times New Roman"/>
          <w:sz w:val="24"/>
          <w:szCs w:val="24"/>
          <w:lang w:val="de-DE"/>
        </w:rPr>
        <w:t>druge</w:t>
      </w:r>
      <w:proofErr w:type="spellEnd"/>
      <w:r w:rsidRPr="00091EBC">
        <w:rPr>
          <w:rFonts w:ascii="Times New Roman" w:hAnsi="Times New Roman"/>
          <w:sz w:val="24"/>
          <w:szCs w:val="24"/>
          <w:lang w:val="de-DE"/>
        </w:rPr>
        <w:t xml:space="preserve"> </w:t>
      </w:r>
      <w:proofErr w:type="spellStart"/>
      <w:r w:rsidRPr="00091EBC">
        <w:rPr>
          <w:rFonts w:ascii="Times New Roman" w:hAnsi="Times New Roman"/>
          <w:sz w:val="24"/>
          <w:szCs w:val="24"/>
          <w:lang w:val="de-DE"/>
        </w:rPr>
        <w:t>poslove</w:t>
      </w:r>
      <w:proofErr w:type="spellEnd"/>
      <w:r w:rsidRPr="00091EBC">
        <w:rPr>
          <w:rFonts w:ascii="Times New Roman" w:hAnsi="Times New Roman"/>
          <w:sz w:val="24"/>
          <w:szCs w:val="24"/>
          <w:lang w:val="de-DE"/>
        </w:rPr>
        <w:t xml:space="preserve"> </w:t>
      </w:r>
      <w:proofErr w:type="spellStart"/>
      <w:r w:rsidRPr="00091EBC">
        <w:rPr>
          <w:rFonts w:ascii="Times New Roman" w:hAnsi="Times New Roman"/>
          <w:sz w:val="24"/>
          <w:szCs w:val="24"/>
          <w:lang w:val="de-DE"/>
        </w:rPr>
        <w:t>po</w:t>
      </w:r>
      <w:proofErr w:type="spellEnd"/>
      <w:r w:rsidRPr="00091EBC">
        <w:rPr>
          <w:rFonts w:ascii="Times New Roman" w:hAnsi="Times New Roman"/>
          <w:sz w:val="24"/>
          <w:szCs w:val="24"/>
          <w:lang w:val="de-DE"/>
        </w:rPr>
        <w:t xml:space="preserve"> </w:t>
      </w:r>
      <w:proofErr w:type="spellStart"/>
      <w:r w:rsidRPr="00091EBC">
        <w:rPr>
          <w:rFonts w:ascii="Times New Roman" w:hAnsi="Times New Roman"/>
          <w:sz w:val="24"/>
          <w:szCs w:val="24"/>
          <w:lang w:val="de-DE"/>
        </w:rPr>
        <w:t>nalogu</w:t>
      </w:r>
      <w:proofErr w:type="spellEnd"/>
      <w:r w:rsidRPr="00091EBC">
        <w:rPr>
          <w:rFonts w:ascii="Times New Roman" w:hAnsi="Times New Roman"/>
          <w:sz w:val="24"/>
          <w:szCs w:val="24"/>
          <w:lang w:val="de-DE"/>
        </w:rPr>
        <w:t xml:space="preserve"> </w:t>
      </w:r>
      <w:proofErr w:type="spellStart"/>
      <w:r w:rsidRPr="00091EBC">
        <w:rPr>
          <w:rFonts w:ascii="Times New Roman" w:hAnsi="Times New Roman"/>
          <w:sz w:val="24"/>
          <w:szCs w:val="24"/>
          <w:lang w:val="de-DE"/>
        </w:rPr>
        <w:t>pročelnika</w:t>
      </w:r>
      <w:proofErr w:type="spellEnd"/>
      <w:r w:rsidRPr="00091EBC">
        <w:rPr>
          <w:rFonts w:ascii="Times New Roman" w:hAnsi="Times New Roman"/>
          <w:sz w:val="24"/>
          <w:szCs w:val="24"/>
          <w:lang w:val="de-DE"/>
        </w:rPr>
        <w:t>.</w:t>
      </w:r>
    </w:p>
    <w:p w14:paraId="65E6ADE0" w14:textId="58359386" w:rsidR="007C68C1" w:rsidRPr="00BC063D" w:rsidRDefault="007C68C1" w:rsidP="00BC063D">
      <w:pPr>
        <w:pStyle w:val="Bezproreda"/>
        <w:ind w:left="360"/>
        <w:rPr>
          <w:sz w:val="24"/>
          <w:szCs w:val="24"/>
        </w:rPr>
      </w:pPr>
    </w:p>
    <w:p w14:paraId="5124F676" w14:textId="26EDDD17" w:rsidR="007955A9" w:rsidRPr="00F00A45" w:rsidRDefault="00C42844">
      <w:pPr>
        <w:pStyle w:val="Bezproreda"/>
        <w:numPr>
          <w:ilvl w:val="0"/>
          <w:numId w:val="6"/>
        </w:numPr>
        <w:ind w:left="284" w:hanging="284"/>
        <w:jc w:val="both"/>
        <w:rPr>
          <w:rFonts w:ascii="Times New Roman" w:hAnsi="Times New Roman"/>
          <w:b/>
          <w:sz w:val="24"/>
          <w:szCs w:val="24"/>
        </w:rPr>
      </w:pPr>
      <w:r w:rsidRPr="00F00A45">
        <w:rPr>
          <w:rFonts w:ascii="Times New Roman" w:hAnsi="Times New Roman"/>
          <w:b/>
          <w:sz w:val="24"/>
          <w:szCs w:val="24"/>
        </w:rPr>
        <w:t>Podaci o plaći radnih mjesta</w:t>
      </w:r>
    </w:p>
    <w:p w14:paraId="120FE210" w14:textId="77777777" w:rsidR="007955A9" w:rsidRPr="00F00A45" w:rsidRDefault="007955A9">
      <w:pPr>
        <w:pStyle w:val="Bezproreda"/>
        <w:jc w:val="both"/>
        <w:rPr>
          <w:rFonts w:ascii="Times New Roman" w:hAnsi="Times New Roman"/>
          <w:b/>
          <w:sz w:val="24"/>
          <w:szCs w:val="24"/>
          <w:u w:val="single"/>
        </w:rPr>
      </w:pPr>
    </w:p>
    <w:p w14:paraId="363D5F46" w14:textId="77777777" w:rsidR="00763F75" w:rsidRPr="004421C8" w:rsidRDefault="00763F75">
      <w:pPr>
        <w:pStyle w:val="Bezproreda"/>
        <w:jc w:val="both"/>
        <w:rPr>
          <w:rFonts w:ascii="Times New Roman" w:hAnsi="Times New Roman"/>
          <w:sz w:val="16"/>
          <w:szCs w:val="16"/>
        </w:rPr>
      </w:pPr>
    </w:p>
    <w:p w14:paraId="736DB890" w14:textId="1F9313E3" w:rsidR="007955A9" w:rsidRPr="004421C8" w:rsidRDefault="00C42844">
      <w:pPr>
        <w:pStyle w:val="Bezproreda"/>
        <w:jc w:val="both"/>
        <w:rPr>
          <w:rFonts w:ascii="Times New Roman" w:hAnsi="Times New Roman"/>
          <w:sz w:val="24"/>
          <w:szCs w:val="24"/>
        </w:rPr>
      </w:pPr>
      <w:r w:rsidRPr="004421C8">
        <w:rPr>
          <w:rFonts w:ascii="Times New Roman" w:hAnsi="Times New Roman"/>
          <w:sz w:val="24"/>
          <w:szCs w:val="24"/>
        </w:rPr>
        <w:t xml:space="preserve">Koeficijent složenosti poslova radnog mjesta </w:t>
      </w:r>
      <w:r w:rsidRPr="004421C8">
        <w:rPr>
          <w:rFonts w:ascii="Times New Roman" w:hAnsi="Times New Roman"/>
          <w:sz w:val="24"/>
          <w:szCs w:val="24"/>
          <w:lang w:eastAsia="hr-HR"/>
        </w:rPr>
        <w:t>Referent</w:t>
      </w:r>
      <w:r w:rsidR="00BC063D">
        <w:rPr>
          <w:rFonts w:ascii="Times New Roman" w:hAnsi="Times New Roman"/>
          <w:sz w:val="24"/>
          <w:szCs w:val="24"/>
          <w:lang w:eastAsia="hr-HR"/>
        </w:rPr>
        <w:t xml:space="preserve"> – komunalni redar </w:t>
      </w:r>
      <w:r w:rsidRPr="004421C8">
        <w:rPr>
          <w:rFonts w:ascii="Times New Roman" w:hAnsi="Times New Roman"/>
          <w:sz w:val="24"/>
          <w:szCs w:val="24"/>
          <w:lang w:eastAsia="hr-HR"/>
        </w:rPr>
        <w:t xml:space="preserve"> </w:t>
      </w:r>
      <w:r w:rsidRPr="004421C8">
        <w:rPr>
          <w:rFonts w:ascii="Times New Roman" w:hAnsi="Times New Roman"/>
          <w:sz w:val="24"/>
          <w:szCs w:val="24"/>
        </w:rPr>
        <w:t xml:space="preserve">je </w:t>
      </w:r>
      <w:r w:rsidR="004421C8" w:rsidRPr="004421C8">
        <w:rPr>
          <w:rFonts w:ascii="Times New Roman" w:hAnsi="Times New Roman"/>
          <w:sz w:val="24"/>
          <w:szCs w:val="24"/>
        </w:rPr>
        <w:t>2,</w:t>
      </w:r>
      <w:r w:rsidR="00BC063D">
        <w:rPr>
          <w:rFonts w:ascii="Times New Roman" w:hAnsi="Times New Roman"/>
          <w:sz w:val="24"/>
          <w:szCs w:val="24"/>
        </w:rPr>
        <w:t>59</w:t>
      </w:r>
      <w:r w:rsidRPr="004421C8">
        <w:rPr>
          <w:rFonts w:ascii="Times New Roman" w:hAnsi="Times New Roman"/>
          <w:sz w:val="24"/>
          <w:szCs w:val="24"/>
        </w:rPr>
        <w:t xml:space="preserve">. </w:t>
      </w:r>
    </w:p>
    <w:p w14:paraId="1370E6F5" w14:textId="77777777" w:rsidR="00763F75" w:rsidRPr="004421C8" w:rsidRDefault="00763F75">
      <w:pPr>
        <w:pStyle w:val="Bezproreda"/>
        <w:jc w:val="both"/>
        <w:rPr>
          <w:rFonts w:ascii="Times New Roman" w:hAnsi="Times New Roman"/>
          <w:sz w:val="16"/>
          <w:szCs w:val="16"/>
          <w:lang w:eastAsia="hr-HR"/>
        </w:rPr>
      </w:pPr>
    </w:p>
    <w:p w14:paraId="7EC34271" w14:textId="77777777" w:rsidR="007955A9" w:rsidRPr="004421C8" w:rsidRDefault="007955A9">
      <w:pPr>
        <w:pStyle w:val="Bezproreda"/>
        <w:jc w:val="both"/>
        <w:rPr>
          <w:rFonts w:ascii="Times New Roman" w:hAnsi="Times New Roman"/>
          <w:color w:val="FF0000"/>
          <w:sz w:val="16"/>
          <w:szCs w:val="16"/>
        </w:rPr>
      </w:pPr>
    </w:p>
    <w:p w14:paraId="23D8F638" w14:textId="77777777" w:rsidR="007955A9" w:rsidRPr="00AD4A03" w:rsidRDefault="00C42844">
      <w:pPr>
        <w:pStyle w:val="Bezproreda"/>
        <w:jc w:val="both"/>
        <w:rPr>
          <w:rFonts w:ascii="Times New Roman" w:hAnsi="Times New Roman"/>
          <w:sz w:val="24"/>
          <w:szCs w:val="24"/>
        </w:rPr>
      </w:pPr>
      <w:r w:rsidRPr="00AD4A03">
        <w:rPr>
          <w:rFonts w:ascii="Times New Roman" w:hAnsi="Times New Roman"/>
          <w:sz w:val="24"/>
          <w:szCs w:val="24"/>
        </w:rPr>
        <w:t>Bruto osnovica za obračun plaće iznosi 551,00 eur</w:t>
      </w:r>
      <w:r w:rsidR="001E0D74" w:rsidRPr="00AD4A03">
        <w:rPr>
          <w:rFonts w:ascii="Times New Roman" w:hAnsi="Times New Roman"/>
          <w:sz w:val="24"/>
          <w:szCs w:val="24"/>
        </w:rPr>
        <w:t>a</w:t>
      </w:r>
      <w:r w:rsidRPr="00AD4A03">
        <w:rPr>
          <w:rFonts w:ascii="Times New Roman" w:hAnsi="Times New Roman"/>
          <w:sz w:val="24"/>
          <w:szCs w:val="24"/>
        </w:rPr>
        <w:t>.</w:t>
      </w:r>
    </w:p>
    <w:p w14:paraId="556A7DE9" w14:textId="77777777" w:rsidR="007955A9" w:rsidRPr="004421C8" w:rsidRDefault="007955A9">
      <w:pPr>
        <w:pStyle w:val="Bezproreda"/>
        <w:jc w:val="both"/>
        <w:rPr>
          <w:rFonts w:ascii="Times New Roman" w:hAnsi="Times New Roman"/>
          <w:sz w:val="16"/>
          <w:szCs w:val="16"/>
        </w:rPr>
      </w:pPr>
    </w:p>
    <w:p w14:paraId="716D3CFE" w14:textId="77777777" w:rsidR="007955A9" w:rsidRPr="00F00A45" w:rsidRDefault="00C42844">
      <w:pPr>
        <w:pStyle w:val="Bezproreda"/>
        <w:jc w:val="both"/>
        <w:rPr>
          <w:rFonts w:ascii="Times New Roman" w:hAnsi="Times New Roman"/>
          <w:sz w:val="24"/>
          <w:szCs w:val="24"/>
        </w:rPr>
      </w:pPr>
      <w:r w:rsidRPr="00F00A45">
        <w:rPr>
          <w:rFonts w:ascii="Times New Roman" w:hAnsi="Times New Roman"/>
          <w:sz w:val="24"/>
          <w:szCs w:val="24"/>
        </w:rPr>
        <w:t>Plaću čini umnožak koeficijenta složenosti poslova radnog mjesta i osnovice za izračun plaće uvećan za 0,50%  za svaku navršenu godinu radnog staža.</w:t>
      </w:r>
    </w:p>
    <w:p w14:paraId="06C9C4F4" w14:textId="77777777" w:rsidR="007955A9" w:rsidRPr="00F00A45" w:rsidRDefault="007955A9">
      <w:pPr>
        <w:pStyle w:val="Bezproreda"/>
        <w:jc w:val="both"/>
        <w:rPr>
          <w:rFonts w:ascii="Times New Roman" w:hAnsi="Times New Roman"/>
          <w:b/>
          <w:sz w:val="24"/>
          <w:szCs w:val="24"/>
          <w:u w:val="single"/>
        </w:rPr>
      </w:pPr>
    </w:p>
    <w:p w14:paraId="3807FBF6" w14:textId="77777777" w:rsidR="00763F75" w:rsidRPr="00F00A45" w:rsidRDefault="00763F75" w:rsidP="00763F75">
      <w:pPr>
        <w:pStyle w:val="Bezproreda"/>
        <w:numPr>
          <w:ilvl w:val="0"/>
          <w:numId w:val="6"/>
        </w:numPr>
        <w:ind w:left="426" w:hanging="426"/>
        <w:jc w:val="both"/>
        <w:rPr>
          <w:rFonts w:ascii="Times New Roman" w:hAnsi="Times New Roman"/>
          <w:b/>
          <w:sz w:val="24"/>
          <w:szCs w:val="24"/>
        </w:rPr>
      </w:pPr>
      <w:r w:rsidRPr="00F00A45">
        <w:rPr>
          <w:rFonts w:ascii="Times New Roman" w:hAnsi="Times New Roman"/>
          <w:b/>
          <w:sz w:val="24"/>
          <w:szCs w:val="24"/>
        </w:rPr>
        <w:t xml:space="preserve">Provedba postupka i način obavljanja prethodne provjere znanja i sposobnosti </w:t>
      </w:r>
    </w:p>
    <w:p w14:paraId="2559EED3" w14:textId="77777777" w:rsidR="00763F75" w:rsidRPr="00F00A45" w:rsidRDefault="00763F75" w:rsidP="00763F75">
      <w:pPr>
        <w:pStyle w:val="Bezproreda"/>
        <w:jc w:val="both"/>
        <w:rPr>
          <w:rFonts w:ascii="Times New Roman" w:hAnsi="Times New Roman"/>
          <w:b/>
          <w:sz w:val="24"/>
          <w:szCs w:val="24"/>
        </w:rPr>
      </w:pPr>
    </w:p>
    <w:p w14:paraId="062BE20F" w14:textId="1C2BB76A" w:rsidR="00763F75" w:rsidRPr="00F00A45" w:rsidRDefault="00763F75" w:rsidP="00763F75">
      <w:pPr>
        <w:pStyle w:val="Bezproreda"/>
        <w:numPr>
          <w:ilvl w:val="3"/>
          <w:numId w:val="6"/>
        </w:numPr>
        <w:ind w:left="284" w:hanging="284"/>
        <w:jc w:val="both"/>
        <w:rPr>
          <w:rFonts w:ascii="Times New Roman" w:hAnsi="Times New Roman"/>
          <w:b/>
          <w:sz w:val="24"/>
          <w:szCs w:val="24"/>
        </w:rPr>
      </w:pPr>
      <w:r w:rsidRPr="00F00A45">
        <w:rPr>
          <w:rFonts w:ascii="Times New Roman" w:hAnsi="Times New Roman"/>
          <w:b/>
          <w:sz w:val="24"/>
          <w:szCs w:val="24"/>
        </w:rPr>
        <w:t>Postupak provodi Povjerenstvo za provedbu oglasa koje obavlja sljedeće poslove:</w:t>
      </w:r>
    </w:p>
    <w:p w14:paraId="5C8BFEE9" w14:textId="77777777" w:rsidR="00763F75" w:rsidRPr="00F00A45" w:rsidRDefault="00763F75" w:rsidP="00763F75">
      <w:pPr>
        <w:pStyle w:val="Bezproreda"/>
        <w:ind w:left="284"/>
        <w:jc w:val="both"/>
        <w:rPr>
          <w:rFonts w:ascii="Times New Roman" w:hAnsi="Times New Roman"/>
          <w:bCs/>
          <w:sz w:val="24"/>
          <w:szCs w:val="24"/>
        </w:rPr>
      </w:pPr>
    </w:p>
    <w:p w14:paraId="01BF29F5" w14:textId="77777777" w:rsidR="00763F75" w:rsidRPr="00F00A45" w:rsidRDefault="00763F75" w:rsidP="00DB335E">
      <w:pPr>
        <w:pStyle w:val="Bezproreda"/>
        <w:numPr>
          <w:ilvl w:val="0"/>
          <w:numId w:val="19"/>
        </w:numPr>
        <w:ind w:left="284" w:hanging="284"/>
        <w:jc w:val="both"/>
        <w:rPr>
          <w:rFonts w:ascii="Times New Roman" w:hAnsi="Times New Roman"/>
          <w:bCs/>
          <w:sz w:val="24"/>
          <w:szCs w:val="24"/>
        </w:rPr>
      </w:pPr>
      <w:r w:rsidRPr="00F00A45">
        <w:rPr>
          <w:rFonts w:ascii="Times New Roman" w:hAnsi="Times New Roman"/>
          <w:bCs/>
          <w:sz w:val="24"/>
          <w:szCs w:val="24"/>
        </w:rPr>
        <w:t>utvrđuje koje su prijave na oglas pravodobne i potpune,</w:t>
      </w:r>
    </w:p>
    <w:p w14:paraId="1DB95267" w14:textId="77777777" w:rsidR="00763F75" w:rsidRPr="00F00A45" w:rsidRDefault="00763F75" w:rsidP="00DB335E">
      <w:pPr>
        <w:pStyle w:val="Bezproreda"/>
        <w:numPr>
          <w:ilvl w:val="0"/>
          <w:numId w:val="19"/>
        </w:numPr>
        <w:ind w:left="284" w:hanging="284"/>
        <w:jc w:val="both"/>
        <w:rPr>
          <w:rFonts w:ascii="Times New Roman" w:hAnsi="Times New Roman"/>
          <w:bCs/>
          <w:sz w:val="24"/>
          <w:szCs w:val="24"/>
        </w:rPr>
      </w:pPr>
      <w:r w:rsidRPr="00F00A45">
        <w:rPr>
          <w:rFonts w:ascii="Times New Roman" w:hAnsi="Times New Roman"/>
          <w:bCs/>
          <w:sz w:val="24"/>
          <w:szCs w:val="24"/>
        </w:rPr>
        <w:t>utvrđuje listu kandidata prijavljenih na oglas koji ispunjavaju formalne uvjete propisane oglasom,</w:t>
      </w:r>
    </w:p>
    <w:p w14:paraId="699B0E50" w14:textId="77777777" w:rsidR="00763F75" w:rsidRPr="00F00A45" w:rsidRDefault="00763F75" w:rsidP="00DB335E">
      <w:pPr>
        <w:pStyle w:val="Bezproreda"/>
        <w:numPr>
          <w:ilvl w:val="0"/>
          <w:numId w:val="19"/>
        </w:numPr>
        <w:ind w:left="284" w:hanging="284"/>
        <w:jc w:val="both"/>
        <w:rPr>
          <w:rFonts w:ascii="Times New Roman" w:hAnsi="Times New Roman"/>
          <w:bCs/>
          <w:sz w:val="24"/>
          <w:szCs w:val="24"/>
        </w:rPr>
      </w:pPr>
      <w:r w:rsidRPr="00F00A45">
        <w:rPr>
          <w:rFonts w:ascii="Times New Roman" w:hAnsi="Times New Roman"/>
          <w:bCs/>
          <w:sz w:val="24"/>
          <w:szCs w:val="24"/>
        </w:rPr>
        <w:t>kandidate s liste poziva na prethodnu provjeru znanja i sposobnosti,</w:t>
      </w:r>
    </w:p>
    <w:p w14:paraId="7C80FC2F" w14:textId="77777777" w:rsidR="00763F75" w:rsidRPr="00F00A45" w:rsidRDefault="00763F75" w:rsidP="00DB335E">
      <w:pPr>
        <w:pStyle w:val="Bezproreda"/>
        <w:numPr>
          <w:ilvl w:val="0"/>
          <w:numId w:val="19"/>
        </w:numPr>
        <w:ind w:left="284" w:hanging="284"/>
        <w:jc w:val="both"/>
        <w:rPr>
          <w:rFonts w:ascii="Times New Roman" w:hAnsi="Times New Roman"/>
          <w:bCs/>
          <w:sz w:val="24"/>
          <w:szCs w:val="24"/>
        </w:rPr>
      </w:pPr>
      <w:r w:rsidRPr="00F00A45">
        <w:rPr>
          <w:rFonts w:ascii="Times New Roman" w:hAnsi="Times New Roman"/>
          <w:bCs/>
          <w:sz w:val="24"/>
          <w:szCs w:val="24"/>
        </w:rPr>
        <w:t>provodi postupak provjere znanja i sposobnosti,</w:t>
      </w:r>
    </w:p>
    <w:p w14:paraId="7B579134" w14:textId="77777777" w:rsidR="00763F75" w:rsidRPr="00F00A45" w:rsidRDefault="00763F75" w:rsidP="00DB335E">
      <w:pPr>
        <w:pStyle w:val="Bezproreda"/>
        <w:numPr>
          <w:ilvl w:val="0"/>
          <w:numId w:val="19"/>
        </w:numPr>
        <w:ind w:left="284" w:hanging="284"/>
        <w:jc w:val="both"/>
        <w:rPr>
          <w:rFonts w:ascii="Times New Roman" w:hAnsi="Times New Roman"/>
          <w:bCs/>
          <w:sz w:val="24"/>
          <w:szCs w:val="24"/>
        </w:rPr>
      </w:pPr>
      <w:r w:rsidRPr="00F00A45">
        <w:rPr>
          <w:rFonts w:ascii="Times New Roman" w:hAnsi="Times New Roman"/>
          <w:bCs/>
          <w:sz w:val="24"/>
          <w:szCs w:val="24"/>
        </w:rPr>
        <w:t>podnosi izvješće o provedenom postupku, uz koje prilaže rang listu kandidata, s obzirom na rezultate provedene provjere znanja i sposobnosti.</w:t>
      </w:r>
    </w:p>
    <w:p w14:paraId="696A7B16" w14:textId="77777777" w:rsidR="00763F75" w:rsidRPr="00F00A45" w:rsidRDefault="00763F75" w:rsidP="00763F75">
      <w:pPr>
        <w:pStyle w:val="Bezproreda"/>
        <w:jc w:val="both"/>
        <w:rPr>
          <w:rFonts w:ascii="Times New Roman" w:hAnsi="Times New Roman"/>
          <w:bCs/>
          <w:sz w:val="24"/>
          <w:szCs w:val="24"/>
        </w:rPr>
      </w:pPr>
    </w:p>
    <w:p w14:paraId="3500FD4B" w14:textId="77777777" w:rsidR="00763F75" w:rsidRPr="00F00A45" w:rsidRDefault="00763F75" w:rsidP="00763F75">
      <w:pPr>
        <w:pStyle w:val="Bezproreda"/>
        <w:numPr>
          <w:ilvl w:val="3"/>
          <w:numId w:val="6"/>
        </w:numPr>
        <w:ind w:left="284" w:hanging="284"/>
        <w:jc w:val="both"/>
        <w:rPr>
          <w:rFonts w:ascii="Times New Roman" w:hAnsi="Times New Roman"/>
          <w:b/>
          <w:sz w:val="24"/>
          <w:szCs w:val="24"/>
        </w:rPr>
      </w:pPr>
      <w:r w:rsidRPr="00F00A45">
        <w:rPr>
          <w:rFonts w:ascii="Times New Roman" w:hAnsi="Times New Roman"/>
          <w:b/>
          <w:sz w:val="24"/>
          <w:szCs w:val="24"/>
        </w:rPr>
        <w:t>Prijave kandidata koji se ne upućuju u daljnji postupak</w:t>
      </w:r>
    </w:p>
    <w:p w14:paraId="0201FB38" w14:textId="77777777" w:rsidR="00763F75" w:rsidRPr="00F00A45" w:rsidRDefault="00763F75" w:rsidP="00763F75">
      <w:pPr>
        <w:pStyle w:val="Bezproreda"/>
        <w:ind w:left="284"/>
        <w:jc w:val="both"/>
        <w:rPr>
          <w:rFonts w:ascii="Times New Roman" w:hAnsi="Times New Roman"/>
          <w:bCs/>
          <w:sz w:val="24"/>
          <w:szCs w:val="24"/>
        </w:rPr>
      </w:pPr>
    </w:p>
    <w:p w14:paraId="210F4613" w14:textId="77777777" w:rsidR="00763F75" w:rsidRPr="00F00A45" w:rsidRDefault="00763F75" w:rsidP="00763F75">
      <w:pPr>
        <w:pStyle w:val="Default"/>
        <w:autoSpaceDE w:val="0"/>
        <w:autoSpaceDN w:val="0"/>
        <w:adjustRightInd w:val="0"/>
        <w:jc w:val="both"/>
        <w:rPr>
          <w:rFonts w:ascii="Times New Roman" w:hAnsi="Times New Roman" w:cs="Times New Roman"/>
          <w:bCs/>
        </w:rPr>
      </w:pPr>
      <w:r w:rsidRPr="00F00A45">
        <w:rPr>
          <w:rFonts w:ascii="Times New Roman" w:hAnsi="Times New Roman" w:cs="Times New Roman"/>
          <w:bCs/>
        </w:rPr>
        <w:t xml:space="preserve">         Ukoliko je prijava na oglas nepravodobna (podnesena nakon isteka roka za podnošenje prijave) i/ili nepotpuna (ne sadrži svu potrebnu dokumentaciju), ista se neće razmatrati, a osoba koja je podnijela nepotpunu i/ili nepravodobnu prijavu ili osoba koja ne ispunjava formalne uvjete iz oglasa ne smatra se kandidatom prijavljenim na oglas.</w:t>
      </w:r>
    </w:p>
    <w:p w14:paraId="61FFF941" w14:textId="77777777" w:rsidR="00763F75" w:rsidRPr="00F00A45" w:rsidRDefault="00763F75" w:rsidP="00763F75">
      <w:pPr>
        <w:pStyle w:val="Default"/>
        <w:autoSpaceDE w:val="0"/>
        <w:autoSpaceDN w:val="0"/>
        <w:adjustRightInd w:val="0"/>
        <w:ind w:firstLine="567"/>
        <w:jc w:val="both"/>
        <w:rPr>
          <w:rFonts w:ascii="Times New Roman" w:hAnsi="Times New Roman" w:cs="Times New Roman"/>
          <w:bCs/>
        </w:rPr>
      </w:pPr>
      <w:r w:rsidRPr="00F00A45">
        <w:rPr>
          <w:rFonts w:ascii="Times New Roman" w:hAnsi="Times New Roman" w:cs="Times New Roman"/>
          <w:bCs/>
        </w:rPr>
        <w:t>Osobi koja nije podnijela pravodobnu i urednu prijavu ili ne ispunjava formalne uvjete iz oglasa dostavit će se pisana obavijest u kojoj će se navesti razlozi zbog kojih se ne smatra kandidatom prijavljenim na oglas. Protiv navedene obavijesti osoba koja nije podnijela pravodobnu i urednu prijavu ili koja ne ispunjava formalne uvjete iz oglasa nema pravo podnošenja pravnog lijeka.</w:t>
      </w:r>
    </w:p>
    <w:p w14:paraId="45C44E9B" w14:textId="77777777" w:rsidR="00763F75" w:rsidRPr="00F00A45" w:rsidRDefault="00763F75" w:rsidP="00763F75">
      <w:pPr>
        <w:pStyle w:val="Default"/>
        <w:jc w:val="both"/>
        <w:rPr>
          <w:rFonts w:ascii="Times New Roman" w:hAnsi="Times New Roman" w:cs="Times New Roman"/>
          <w:bCs/>
        </w:rPr>
      </w:pPr>
    </w:p>
    <w:p w14:paraId="1708577E" w14:textId="77777777" w:rsidR="00763F75" w:rsidRPr="00F00A45" w:rsidRDefault="00763F75" w:rsidP="00763F75">
      <w:pPr>
        <w:pStyle w:val="Default"/>
        <w:numPr>
          <w:ilvl w:val="3"/>
          <w:numId w:val="6"/>
        </w:numPr>
        <w:autoSpaceDE w:val="0"/>
        <w:autoSpaceDN w:val="0"/>
        <w:adjustRightInd w:val="0"/>
        <w:ind w:left="284" w:hanging="284"/>
        <w:jc w:val="both"/>
        <w:rPr>
          <w:rFonts w:ascii="Times New Roman" w:hAnsi="Times New Roman" w:cs="Times New Roman"/>
          <w:b/>
        </w:rPr>
      </w:pPr>
      <w:r w:rsidRPr="00F00A45">
        <w:rPr>
          <w:rFonts w:ascii="Times New Roman" w:hAnsi="Times New Roman" w:cs="Times New Roman"/>
          <w:b/>
        </w:rPr>
        <w:t>Provjera znanja i sposobnosti kandidata</w:t>
      </w:r>
    </w:p>
    <w:p w14:paraId="361145AE" w14:textId="77777777" w:rsidR="00763F75" w:rsidRPr="00F00A45" w:rsidRDefault="00763F75" w:rsidP="00763F75">
      <w:pPr>
        <w:pStyle w:val="Default"/>
        <w:autoSpaceDE w:val="0"/>
        <w:autoSpaceDN w:val="0"/>
        <w:adjustRightInd w:val="0"/>
        <w:ind w:left="284"/>
        <w:jc w:val="both"/>
        <w:rPr>
          <w:rFonts w:ascii="Times New Roman" w:hAnsi="Times New Roman" w:cs="Times New Roman"/>
          <w:bCs/>
        </w:rPr>
      </w:pPr>
    </w:p>
    <w:p w14:paraId="4FAAF3EF" w14:textId="7CC04F16" w:rsidR="00763F75" w:rsidRPr="00F00A45" w:rsidRDefault="00763F75" w:rsidP="00763F75">
      <w:pPr>
        <w:pStyle w:val="Default"/>
        <w:tabs>
          <w:tab w:val="left" w:pos="567"/>
        </w:tabs>
        <w:autoSpaceDE w:val="0"/>
        <w:autoSpaceDN w:val="0"/>
        <w:adjustRightInd w:val="0"/>
        <w:jc w:val="both"/>
        <w:rPr>
          <w:rFonts w:ascii="Times New Roman" w:hAnsi="Times New Roman" w:cs="Times New Roman"/>
        </w:rPr>
      </w:pPr>
      <w:r w:rsidRPr="00F00A45">
        <w:rPr>
          <w:rFonts w:ascii="Times New Roman" w:hAnsi="Times New Roman" w:cs="Times New Roman"/>
          <w:bCs/>
        </w:rPr>
        <w:t xml:space="preserve">         Prethodnoj provjeri znanja i sposobnosti kandidata mogu pristupiti samo kandidati koji ispunjavaju formalne uvjete iz oglasa. </w:t>
      </w:r>
      <w:r w:rsidRPr="00F00A45">
        <w:rPr>
          <w:rFonts w:ascii="Times New Roman" w:hAnsi="Times New Roman" w:cs="Times New Roman"/>
          <w:bCs/>
          <w:color w:val="auto"/>
        </w:rPr>
        <w:t>Takvi kandidati bit</w:t>
      </w:r>
      <w:r w:rsidR="0063326F">
        <w:rPr>
          <w:rFonts w:ascii="Times New Roman" w:hAnsi="Times New Roman" w:cs="Times New Roman"/>
          <w:bCs/>
          <w:color w:val="auto"/>
        </w:rPr>
        <w:t>i</w:t>
      </w:r>
      <w:r w:rsidRPr="00F00A45">
        <w:rPr>
          <w:rFonts w:ascii="Times New Roman" w:hAnsi="Times New Roman" w:cs="Times New Roman"/>
          <w:bCs/>
          <w:color w:val="auto"/>
        </w:rPr>
        <w:t xml:space="preserve"> će putem </w:t>
      </w:r>
      <w:r w:rsidR="004421C8">
        <w:rPr>
          <w:rFonts w:ascii="Times New Roman" w:hAnsi="Times New Roman" w:cs="Times New Roman"/>
          <w:bCs/>
          <w:color w:val="auto"/>
        </w:rPr>
        <w:t>mrežne</w:t>
      </w:r>
      <w:r w:rsidRPr="00F00A45">
        <w:rPr>
          <w:rFonts w:ascii="Times New Roman" w:hAnsi="Times New Roman" w:cs="Times New Roman"/>
          <w:bCs/>
          <w:color w:val="auto"/>
        </w:rPr>
        <w:t xml:space="preserve"> stranice Općine Vrbanja</w:t>
      </w:r>
      <w:r w:rsidRPr="00F00A45">
        <w:rPr>
          <w:rFonts w:ascii="Times New Roman" w:hAnsi="Times New Roman" w:cs="Times New Roman"/>
          <w:color w:val="auto"/>
        </w:rPr>
        <w:t xml:space="preserve"> </w:t>
      </w:r>
      <w:r w:rsidRPr="00F00A45">
        <w:rPr>
          <w:rFonts w:ascii="Times New Roman" w:hAnsi="Times New Roman" w:cs="Times New Roman"/>
          <w:color w:val="auto"/>
          <w:lang w:eastAsia="hr-HR"/>
        </w:rPr>
        <w:t>(</w:t>
      </w:r>
      <w:hyperlink r:id="rId10" w:history="1">
        <w:r w:rsidRPr="00F00A45">
          <w:rPr>
            <w:rStyle w:val="Hiperveza"/>
            <w:rFonts w:ascii="Times New Roman" w:hAnsi="Times New Roman" w:cs="Times New Roman"/>
            <w:color w:val="auto"/>
            <w:u w:val="none"/>
          </w:rPr>
          <w:t>www.opcina-vrbanja.hr</w:t>
        </w:r>
      </w:hyperlink>
      <w:r w:rsidRPr="00F00A45">
        <w:rPr>
          <w:rFonts w:ascii="Times New Roman" w:hAnsi="Times New Roman" w:cs="Times New Roman"/>
          <w:color w:val="auto"/>
        </w:rPr>
        <w:t>.)</w:t>
      </w:r>
      <w:r w:rsidRPr="00F00A45">
        <w:rPr>
          <w:rFonts w:ascii="Times New Roman" w:hAnsi="Times New Roman" w:cs="Times New Roman"/>
          <w:color w:val="auto"/>
          <w:lang w:eastAsia="hr-HR"/>
        </w:rPr>
        <w:t xml:space="preserve"> </w:t>
      </w:r>
      <w:r w:rsidRPr="00F00A45">
        <w:rPr>
          <w:rFonts w:ascii="Times New Roman" w:hAnsi="Times New Roman" w:cs="Times New Roman"/>
          <w:color w:val="auto"/>
        </w:rPr>
        <w:t>i Oglasne ploče Općine Vrbanja pozvani na prethodnu provjeru znanja i sposobnosti.</w:t>
      </w:r>
    </w:p>
    <w:p w14:paraId="0D4DD200" w14:textId="77777777" w:rsidR="00763F75" w:rsidRPr="00F00A45" w:rsidRDefault="00763F75" w:rsidP="00763F75">
      <w:pPr>
        <w:spacing w:after="0" w:line="240" w:lineRule="auto"/>
        <w:rPr>
          <w:rFonts w:ascii="Times New Roman" w:hAnsi="Times New Roman"/>
          <w:sz w:val="24"/>
          <w:szCs w:val="24"/>
        </w:rPr>
      </w:pPr>
    </w:p>
    <w:p w14:paraId="4636C6D7" w14:textId="77777777" w:rsidR="00763F75" w:rsidRPr="00F00A45" w:rsidRDefault="00763F75" w:rsidP="00763F75">
      <w:pPr>
        <w:pStyle w:val="Bezproreda"/>
        <w:numPr>
          <w:ilvl w:val="3"/>
          <w:numId w:val="6"/>
        </w:numPr>
        <w:ind w:left="284" w:hanging="284"/>
        <w:jc w:val="both"/>
        <w:rPr>
          <w:rFonts w:ascii="Times New Roman" w:hAnsi="Times New Roman"/>
          <w:b/>
          <w:sz w:val="24"/>
          <w:szCs w:val="24"/>
        </w:rPr>
      </w:pPr>
      <w:r w:rsidRPr="00F00A45">
        <w:rPr>
          <w:rFonts w:ascii="Times New Roman" w:hAnsi="Times New Roman"/>
          <w:b/>
          <w:sz w:val="24"/>
          <w:szCs w:val="24"/>
        </w:rPr>
        <w:lastRenderedPageBreak/>
        <w:t xml:space="preserve">Način obavljanja prethodne provjere znanja i sposobnosti </w:t>
      </w:r>
    </w:p>
    <w:p w14:paraId="3E770EA1" w14:textId="77777777" w:rsidR="00763F75" w:rsidRPr="00F00A45" w:rsidRDefault="00763F75" w:rsidP="00763F75">
      <w:pPr>
        <w:pStyle w:val="Bezproreda"/>
        <w:jc w:val="both"/>
        <w:rPr>
          <w:rFonts w:ascii="Times New Roman" w:hAnsi="Times New Roman"/>
          <w:b/>
          <w:sz w:val="24"/>
          <w:szCs w:val="24"/>
          <w:u w:val="single"/>
        </w:rPr>
      </w:pPr>
    </w:p>
    <w:p w14:paraId="78791F3C" w14:textId="77777777" w:rsidR="00763F75" w:rsidRPr="00F00A45" w:rsidRDefault="00763F75" w:rsidP="00763F75">
      <w:pPr>
        <w:pStyle w:val="Bezproreda"/>
        <w:jc w:val="both"/>
        <w:rPr>
          <w:rFonts w:ascii="Times New Roman" w:hAnsi="Times New Roman"/>
          <w:sz w:val="24"/>
          <w:szCs w:val="24"/>
        </w:rPr>
      </w:pPr>
      <w:r w:rsidRPr="00F00A45">
        <w:rPr>
          <w:rFonts w:ascii="Times New Roman" w:hAnsi="Times New Roman"/>
          <w:sz w:val="24"/>
          <w:szCs w:val="24"/>
        </w:rPr>
        <w:t xml:space="preserve">         Za kandidate koji ispunjavaju formalne uvjete iz oglasa obaviti će se prethodna provjera znanja i sposobnosti koja obuhvaća pisano testiranje (koje se sastoji od dva poglavlja) i intervju.</w:t>
      </w:r>
    </w:p>
    <w:p w14:paraId="59B03E73" w14:textId="77777777" w:rsidR="00763F75" w:rsidRPr="00F00A45" w:rsidRDefault="00763F75" w:rsidP="00763F75">
      <w:pPr>
        <w:pStyle w:val="Bezproreda"/>
        <w:jc w:val="both"/>
        <w:rPr>
          <w:rFonts w:ascii="Times New Roman" w:hAnsi="Times New Roman"/>
          <w:sz w:val="24"/>
          <w:szCs w:val="24"/>
        </w:rPr>
      </w:pPr>
    </w:p>
    <w:p w14:paraId="5958B325" w14:textId="77777777" w:rsidR="00763F75" w:rsidRPr="00F00A45" w:rsidRDefault="00763F75" w:rsidP="00763F75">
      <w:pPr>
        <w:pStyle w:val="Bezproreda"/>
        <w:jc w:val="both"/>
        <w:rPr>
          <w:rFonts w:ascii="Times New Roman" w:hAnsi="Times New Roman"/>
          <w:sz w:val="24"/>
          <w:szCs w:val="24"/>
        </w:rPr>
      </w:pPr>
      <w:r w:rsidRPr="00F00A45">
        <w:rPr>
          <w:rFonts w:ascii="Times New Roman" w:hAnsi="Times New Roman"/>
          <w:sz w:val="24"/>
          <w:szCs w:val="24"/>
        </w:rPr>
        <w:t xml:space="preserve">         Za svaki dio provjere kandidatima se dodjeljuje broj bodova od 1 - 10.</w:t>
      </w:r>
    </w:p>
    <w:p w14:paraId="3ADD6576" w14:textId="77777777" w:rsidR="00763F75" w:rsidRPr="00F00A45" w:rsidRDefault="00763F75" w:rsidP="00763F75">
      <w:pPr>
        <w:pStyle w:val="Bezproreda"/>
        <w:jc w:val="both"/>
        <w:rPr>
          <w:rFonts w:ascii="Times New Roman" w:hAnsi="Times New Roman"/>
          <w:sz w:val="24"/>
          <w:szCs w:val="24"/>
        </w:rPr>
      </w:pPr>
      <w:r w:rsidRPr="00F00A45">
        <w:rPr>
          <w:rFonts w:ascii="Times New Roman" w:hAnsi="Times New Roman"/>
          <w:sz w:val="24"/>
          <w:szCs w:val="24"/>
        </w:rPr>
        <w:t xml:space="preserve">         </w:t>
      </w:r>
    </w:p>
    <w:p w14:paraId="5A8A4398" w14:textId="77777777" w:rsidR="00763F75" w:rsidRPr="00F00A45" w:rsidRDefault="00763F75" w:rsidP="00763F75">
      <w:pPr>
        <w:pStyle w:val="Bezproreda"/>
        <w:jc w:val="both"/>
        <w:rPr>
          <w:rFonts w:ascii="Times New Roman" w:hAnsi="Times New Roman"/>
          <w:sz w:val="24"/>
          <w:szCs w:val="24"/>
        </w:rPr>
      </w:pPr>
      <w:r w:rsidRPr="00F00A45">
        <w:rPr>
          <w:rFonts w:ascii="Times New Roman" w:hAnsi="Times New Roman"/>
          <w:sz w:val="24"/>
          <w:szCs w:val="24"/>
        </w:rPr>
        <w:t xml:space="preserve">         Pisana provjera znanja sastoji se od dva poglavlja (A – opći dio i B – posebni dio). Svako poglavlje može biti bodovano sa maksimalno 10 bodova (netočan odgovor 0 bodova, polovičan 0,5 i točan 1 bod). </w:t>
      </w:r>
    </w:p>
    <w:p w14:paraId="0550155C" w14:textId="77777777" w:rsidR="00763F75" w:rsidRPr="00F00A45" w:rsidRDefault="00763F75" w:rsidP="00763F75">
      <w:pPr>
        <w:pStyle w:val="Bezproreda"/>
        <w:jc w:val="both"/>
        <w:rPr>
          <w:rFonts w:ascii="Times New Roman" w:hAnsi="Times New Roman"/>
          <w:sz w:val="24"/>
          <w:szCs w:val="24"/>
        </w:rPr>
      </w:pPr>
    </w:p>
    <w:p w14:paraId="6C50168D" w14:textId="77777777" w:rsidR="00763F75" w:rsidRPr="00F00A45" w:rsidRDefault="00763F75" w:rsidP="00763F75">
      <w:pPr>
        <w:pStyle w:val="Bezproreda"/>
        <w:jc w:val="both"/>
        <w:rPr>
          <w:rFonts w:ascii="Times New Roman" w:hAnsi="Times New Roman"/>
          <w:sz w:val="24"/>
          <w:szCs w:val="24"/>
        </w:rPr>
      </w:pPr>
      <w:r w:rsidRPr="00F00A45">
        <w:rPr>
          <w:rFonts w:ascii="Times New Roman" w:hAnsi="Times New Roman"/>
          <w:sz w:val="24"/>
          <w:szCs w:val="24"/>
          <w:lang w:eastAsia="hr-HR"/>
        </w:rPr>
        <w:t xml:space="preserve">         Intervju će biti proveden samo s onim kandidatima koji su na provedenom pisanom testiranju iz svakog poglavlja ostvarili najmanje 50% bodova, odnosno koji su iz svakog poglavlja ostvarili najmanje 5 bodova.</w:t>
      </w:r>
      <w:r w:rsidRPr="00F00A45">
        <w:rPr>
          <w:rFonts w:ascii="Times New Roman" w:hAnsi="Times New Roman"/>
          <w:sz w:val="24"/>
          <w:szCs w:val="24"/>
        </w:rPr>
        <w:t xml:space="preserve"> </w:t>
      </w:r>
    </w:p>
    <w:p w14:paraId="577E1EE6" w14:textId="77777777" w:rsidR="00763F75" w:rsidRPr="00F00A45" w:rsidRDefault="00763F75" w:rsidP="00763F75">
      <w:pPr>
        <w:pStyle w:val="Bezproreda"/>
        <w:jc w:val="both"/>
        <w:rPr>
          <w:rFonts w:ascii="Times New Roman" w:hAnsi="Times New Roman"/>
          <w:sz w:val="24"/>
          <w:szCs w:val="24"/>
        </w:rPr>
      </w:pPr>
    </w:p>
    <w:p w14:paraId="1C744B2D" w14:textId="3A5DF2E3" w:rsidR="00763F75" w:rsidRPr="00F00A45" w:rsidRDefault="00763F75" w:rsidP="00763F75">
      <w:pPr>
        <w:pStyle w:val="Bezproreda"/>
        <w:ind w:firstLine="567"/>
        <w:jc w:val="both"/>
        <w:rPr>
          <w:rFonts w:ascii="Times New Roman" w:hAnsi="Times New Roman"/>
          <w:sz w:val="24"/>
          <w:szCs w:val="24"/>
        </w:rPr>
      </w:pPr>
      <w:r w:rsidRPr="00F00A45">
        <w:rPr>
          <w:rFonts w:ascii="Times New Roman" w:hAnsi="Times New Roman"/>
          <w:sz w:val="24"/>
          <w:szCs w:val="24"/>
        </w:rPr>
        <w:t>Kroz razgovor (intervju) s kandidatima utvrđuju se njihovi interesi, profesionalni ciljevi, kreativnost, komunikativnost i motivacija za rad u projektu</w:t>
      </w:r>
      <w:r w:rsidR="00BD1E51" w:rsidRPr="00F00A45">
        <w:rPr>
          <w:rFonts w:ascii="Times New Roman" w:hAnsi="Times New Roman"/>
          <w:sz w:val="24"/>
          <w:szCs w:val="24"/>
        </w:rPr>
        <w:t xml:space="preserve"> </w:t>
      </w:r>
      <w:r w:rsidRPr="00F00A45">
        <w:rPr>
          <w:rFonts w:ascii="Times New Roman" w:hAnsi="Times New Roman"/>
          <w:sz w:val="24"/>
          <w:szCs w:val="24"/>
          <w:lang w:eastAsia="hr-HR"/>
        </w:rPr>
        <w:t>“</w:t>
      </w:r>
      <w:r w:rsidR="00BD1E51" w:rsidRPr="00F00A45">
        <w:rPr>
          <w:rFonts w:ascii="Times New Roman" w:hAnsi="Times New Roman"/>
          <w:bCs/>
          <w:sz w:val="24"/>
          <w:szCs w:val="24"/>
          <w:bdr w:val="none" w:sz="0" w:space="0" w:color="auto" w:frame="1"/>
          <w:lang w:eastAsia="hr-HR"/>
        </w:rPr>
        <w:t>Zaželimo dostojanstvenu starost i inkluziju u zajednici“</w:t>
      </w:r>
      <w:r w:rsidRPr="00F00A45">
        <w:rPr>
          <w:rFonts w:ascii="Times New Roman" w:hAnsi="Times New Roman"/>
          <w:sz w:val="24"/>
          <w:szCs w:val="24"/>
          <w:lang w:eastAsia="hr-HR"/>
        </w:rPr>
        <w:t>.</w:t>
      </w:r>
      <w:r w:rsidRPr="00F00A45">
        <w:rPr>
          <w:rFonts w:ascii="Times New Roman" w:hAnsi="Times New Roman"/>
          <w:sz w:val="24"/>
          <w:szCs w:val="24"/>
        </w:rPr>
        <w:t xml:space="preserve"> </w:t>
      </w:r>
      <w:r w:rsidRPr="00F00A45">
        <w:rPr>
          <w:rFonts w:ascii="Times New Roman" w:hAnsi="Times New Roman"/>
          <w:sz w:val="24"/>
          <w:szCs w:val="24"/>
          <w:lang w:eastAsia="hr-HR"/>
        </w:rPr>
        <w:t xml:space="preserve">Intervju se provodi pojedinačno sa svakim kandidatom s unaprijed pripremljenim pitanjima koja su ista za sve kandidate (strukturirani intervju). </w:t>
      </w:r>
      <w:r w:rsidRPr="00F00A45">
        <w:rPr>
          <w:rFonts w:ascii="Times New Roman" w:hAnsi="Times New Roman"/>
          <w:sz w:val="24"/>
          <w:szCs w:val="24"/>
        </w:rPr>
        <w:t>Na intervjuu kandidat može ostvariti najviše 10 bodova.</w:t>
      </w:r>
    </w:p>
    <w:p w14:paraId="3474CD39" w14:textId="77777777" w:rsidR="00763F75" w:rsidRPr="00F00A45" w:rsidRDefault="00763F75" w:rsidP="00763F75">
      <w:pPr>
        <w:pStyle w:val="Default"/>
        <w:jc w:val="both"/>
        <w:rPr>
          <w:rFonts w:ascii="Times New Roman" w:hAnsi="Times New Roman" w:cs="Times New Roman"/>
        </w:rPr>
      </w:pPr>
    </w:p>
    <w:p w14:paraId="7FF1CF4E" w14:textId="67CD1DC1" w:rsidR="00763F75" w:rsidRPr="00F00A45" w:rsidRDefault="00763F75" w:rsidP="00763F75">
      <w:pPr>
        <w:pStyle w:val="Default"/>
        <w:tabs>
          <w:tab w:val="left" w:pos="567"/>
        </w:tabs>
        <w:jc w:val="both"/>
        <w:rPr>
          <w:rFonts w:ascii="Times New Roman" w:hAnsi="Times New Roman" w:cs="Times New Roman"/>
          <w:color w:val="00000A"/>
        </w:rPr>
      </w:pPr>
      <w:r w:rsidRPr="00F00A45">
        <w:rPr>
          <w:rFonts w:ascii="Times New Roman" w:hAnsi="Times New Roman" w:cs="Times New Roman"/>
          <w:color w:val="00000A"/>
        </w:rPr>
        <w:t xml:space="preserve">         Na prethodnoj provjeri znanja i sposobnosti (pisani test od dva poglavlja i intervju) kandidat može ostvariti </w:t>
      </w:r>
      <w:r w:rsidR="004421C8">
        <w:rPr>
          <w:rFonts w:ascii="Times New Roman" w:hAnsi="Times New Roman" w:cs="Times New Roman"/>
          <w:color w:val="00000A"/>
        </w:rPr>
        <w:t>maksimalno</w:t>
      </w:r>
      <w:r w:rsidRPr="00F00A45">
        <w:rPr>
          <w:rFonts w:ascii="Times New Roman" w:hAnsi="Times New Roman" w:cs="Times New Roman"/>
          <w:color w:val="00000A"/>
        </w:rPr>
        <w:t xml:space="preserve"> 30 bodova.</w:t>
      </w:r>
    </w:p>
    <w:p w14:paraId="7AAAEE1A" w14:textId="77777777" w:rsidR="00763F75" w:rsidRPr="00F00A45" w:rsidRDefault="00763F75" w:rsidP="00763F75">
      <w:pPr>
        <w:spacing w:after="0" w:line="240" w:lineRule="auto"/>
        <w:rPr>
          <w:rFonts w:ascii="Times New Roman" w:hAnsi="Times New Roman"/>
          <w:sz w:val="24"/>
          <w:szCs w:val="24"/>
        </w:rPr>
      </w:pPr>
    </w:p>
    <w:p w14:paraId="0A7D4493" w14:textId="77777777" w:rsidR="00763F75" w:rsidRPr="00F00A45" w:rsidRDefault="00763F75" w:rsidP="00763F75">
      <w:pPr>
        <w:pStyle w:val="Bezproreda"/>
        <w:numPr>
          <w:ilvl w:val="0"/>
          <w:numId w:val="6"/>
        </w:numPr>
        <w:ind w:left="426" w:hanging="426"/>
        <w:jc w:val="both"/>
        <w:rPr>
          <w:rFonts w:ascii="Times New Roman" w:hAnsi="Times New Roman"/>
          <w:b/>
          <w:sz w:val="24"/>
          <w:szCs w:val="24"/>
        </w:rPr>
      </w:pPr>
      <w:r w:rsidRPr="00F00A45">
        <w:rPr>
          <w:rFonts w:ascii="Times New Roman" w:hAnsi="Times New Roman"/>
          <w:b/>
          <w:sz w:val="24"/>
          <w:szCs w:val="24"/>
        </w:rPr>
        <w:t xml:space="preserve">Područje testiranja, pravni i drugi izvori za pripremanje kandidata za prethodnu provjeru znanja i sposobnosti </w:t>
      </w:r>
    </w:p>
    <w:p w14:paraId="02BC68E3" w14:textId="77777777" w:rsidR="00763F75" w:rsidRPr="00F00A45" w:rsidRDefault="00763F75" w:rsidP="00763F75">
      <w:pPr>
        <w:pStyle w:val="Bezproreda"/>
        <w:ind w:left="426"/>
        <w:rPr>
          <w:rFonts w:ascii="Times New Roman" w:hAnsi="Times New Roman"/>
          <w:b/>
          <w:sz w:val="24"/>
          <w:szCs w:val="24"/>
        </w:rPr>
      </w:pPr>
    </w:p>
    <w:p w14:paraId="111089C2" w14:textId="77777777" w:rsidR="00763F75" w:rsidRPr="00F00A45" w:rsidRDefault="00763F75" w:rsidP="00763F75">
      <w:pPr>
        <w:pStyle w:val="Default"/>
        <w:tabs>
          <w:tab w:val="left" w:pos="567"/>
        </w:tabs>
        <w:jc w:val="both"/>
        <w:rPr>
          <w:rFonts w:ascii="Times New Roman" w:hAnsi="Times New Roman" w:cs="Times New Roman"/>
        </w:rPr>
      </w:pPr>
      <w:r w:rsidRPr="00F00A45">
        <w:rPr>
          <w:rFonts w:ascii="Times New Roman" w:hAnsi="Times New Roman" w:cs="Times New Roman"/>
        </w:rPr>
        <w:t xml:space="preserve">         Prethodna provjera znanja i sposobnosti kandidata obuhvaća pisano testiranje i intervju.</w:t>
      </w:r>
    </w:p>
    <w:p w14:paraId="4281A149" w14:textId="77777777" w:rsidR="00763F75" w:rsidRPr="00F00A45" w:rsidRDefault="00763F75" w:rsidP="00763F75">
      <w:pPr>
        <w:pStyle w:val="Default"/>
        <w:jc w:val="both"/>
        <w:rPr>
          <w:rFonts w:ascii="Times New Roman" w:hAnsi="Times New Roman" w:cs="Times New Roman"/>
        </w:rPr>
      </w:pPr>
    </w:p>
    <w:p w14:paraId="021534C8" w14:textId="234B53F5" w:rsidR="00763F75" w:rsidRPr="00F00A45" w:rsidRDefault="00763F75" w:rsidP="00763F75">
      <w:pPr>
        <w:pStyle w:val="Bezproreda"/>
        <w:jc w:val="both"/>
        <w:rPr>
          <w:rFonts w:ascii="Times New Roman" w:hAnsi="Times New Roman"/>
          <w:b/>
          <w:bCs/>
          <w:sz w:val="24"/>
          <w:szCs w:val="24"/>
          <w:shd w:val="clear" w:color="auto" w:fill="FFFFFF"/>
        </w:rPr>
      </w:pPr>
      <w:r w:rsidRPr="00F00A45">
        <w:rPr>
          <w:rFonts w:ascii="Times New Roman" w:hAnsi="Times New Roman"/>
          <w:b/>
          <w:bCs/>
          <w:sz w:val="24"/>
          <w:szCs w:val="24"/>
          <w:shd w:val="clear" w:color="auto" w:fill="FFFFFF"/>
        </w:rPr>
        <w:t>Područja pisanog testiranja:</w:t>
      </w:r>
    </w:p>
    <w:p w14:paraId="0296862C" w14:textId="77777777" w:rsidR="00763F75" w:rsidRPr="00F00A45" w:rsidRDefault="00763F75" w:rsidP="00763F75">
      <w:pPr>
        <w:pStyle w:val="Bezproreda"/>
        <w:jc w:val="both"/>
        <w:rPr>
          <w:rFonts w:ascii="Times New Roman" w:hAnsi="Times New Roman"/>
          <w:b/>
          <w:bCs/>
          <w:sz w:val="24"/>
          <w:szCs w:val="24"/>
          <w:shd w:val="clear" w:color="auto" w:fill="FFFFFF"/>
        </w:rPr>
      </w:pPr>
    </w:p>
    <w:p w14:paraId="3A3A1BBD" w14:textId="53766D31" w:rsidR="00786796" w:rsidRPr="00786796" w:rsidRDefault="00786796" w:rsidP="00786796">
      <w:pPr>
        <w:rPr>
          <w:rFonts w:ascii="Times New Roman" w:hAnsi="Times New Roman"/>
          <w:sz w:val="24"/>
          <w:szCs w:val="24"/>
        </w:rPr>
      </w:pPr>
      <w:r w:rsidRPr="00786796">
        <w:rPr>
          <w:rFonts w:ascii="Times New Roman" w:hAnsi="Times New Roman"/>
          <w:sz w:val="24"/>
          <w:szCs w:val="24"/>
        </w:rPr>
        <w:t>- Zakon o lokalnoj i područnoj (regionalnoj samoupravi) (“Narodne novine” broj 33/01, 60/01, 129/05, 109/07, 125/08, 36/09, 150/11, 144/12, 19/13, 137/15, 123/17</w:t>
      </w:r>
      <w:r>
        <w:rPr>
          <w:rFonts w:ascii="Times New Roman" w:hAnsi="Times New Roman"/>
          <w:sz w:val="24"/>
          <w:szCs w:val="24"/>
        </w:rPr>
        <w:t xml:space="preserve">, </w:t>
      </w:r>
      <w:r w:rsidRPr="00786796">
        <w:rPr>
          <w:rFonts w:ascii="Times New Roman" w:hAnsi="Times New Roman"/>
          <w:sz w:val="24"/>
          <w:szCs w:val="24"/>
        </w:rPr>
        <w:t>98/19</w:t>
      </w:r>
      <w:r>
        <w:rPr>
          <w:rFonts w:ascii="Times New Roman" w:hAnsi="Times New Roman"/>
          <w:sz w:val="24"/>
          <w:szCs w:val="24"/>
        </w:rPr>
        <w:t xml:space="preserve"> i 144/20</w:t>
      </w:r>
      <w:r w:rsidRPr="00786796">
        <w:rPr>
          <w:rFonts w:ascii="Times New Roman" w:hAnsi="Times New Roman"/>
          <w:sz w:val="24"/>
          <w:szCs w:val="24"/>
        </w:rPr>
        <w:t>),</w:t>
      </w:r>
    </w:p>
    <w:p w14:paraId="6246E9BD" w14:textId="7EDEA0FA" w:rsidR="00786796" w:rsidRPr="00786796" w:rsidRDefault="00786796" w:rsidP="00786796">
      <w:pPr>
        <w:rPr>
          <w:rFonts w:ascii="Times New Roman" w:hAnsi="Times New Roman"/>
          <w:sz w:val="24"/>
          <w:szCs w:val="24"/>
        </w:rPr>
      </w:pPr>
      <w:r w:rsidRPr="00786796">
        <w:rPr>
          <w:rFonts w:ascii="Times New Roman" w:hAnsi="Times New Roman"/>
          <w:sz w:val="24"/>
          <w:szCs w:val="24"/>
        </w:rPr>
        <w:t>- Zakon o službenicima i namještenicima u lokalnoj i područnoj (regionalnoj) samoupravi (“Narodne novine” broj 86/08, 61/11, 4/18</w:t>
      </w:r>
      <w:r>
        <w:rPr>
          <w:rFonts w:ascii="Times New Roman" w:hAnsi="Times New Roman"/>
          <w:sz w:val="24"/>
          <w:szCs w:val="24"/>
        </w:rPr>
        <w:t xml:space="preserve">, </w:t>
      </w:r>
      <w:r w:rsidRPr="00786796">
        <w:rPr>
          <w:rFonts w:ascii="Times New Roman" w:hAnsi="Times New Roman"/>
          <w:sz w:val="24"/>
          <w:szCs w:val="24"/>
        </w:rPr>
        <w:t>112/19</w:t>
      </w:r>
      <w:r>
        <w:rPr>
          <w:rFonts w:ascii="Times New Roman" w:hAnsi="Times New Roman"/>
          <w:sz w:val="24"/>
          <w:szCs w:val="24"/>
        </w:rPr>
        <w:t xml:space="preserve"> i 17/25</w:t>
      </w:r>
      <w:r w:rsidRPr="00786796">
        <w:rPr>
          <w:rFonts w:ascii="Times New Roman" w:hAnsi="Times New Roman"/>
          <w:sz w:val="24"/>
          <w:szCs w:val="24"/>
        </w:rPr>
        <w:t>),</w:t>
      </w:r>
    </w:p>
    <w:p w14:paraId="5581EDD2" w14:textId="1333D97B" w:rsidR="00786796" w:rsidRPr="00786796" w:rsidRDefault="00786796" w:rsidP="00786796">
      <w:pPr>
        <w:rPr>
          <w:rFonts w:ascii="Times New Roman" w:hAnsi="Times New Roman"/>
          <w:sz w:val="24"/>
          <w:szCs w:val="24"/>
        </w:rPr>
      </w:pPr>
      <w:r w:rsidRPr="00786796">
        <w:rPr>
          <w:rFonts w:ascii="Times New Roman" w:hAnsi="Times New Roman"/>
          <w:sz w:val="24"/>
          <w:szCs w:val="24"/>
        </w:rPr>
        <w:t>- Zakon o općem upravnom postupku (“Narodne novine” broj 47/09</w:t>
      </w:r>
      <w:r w:rsidR="000818DF">
        <w:rPr>
          <w:rFonts w:ascii="Times New Roman" w:hAnsi="Times New Roman"/>
          <w:sz w:val="24"/>
          <w:szCs w:val="24"/>
        </w:rPr>
        <w:t xml:space="preserve"> i 110/21</w:t>
      </w:r>
      <w:r w:rsidRPr="00786796">
        <w:rPr>
          <w:rFonts w:ascii="Times New Roman" w:hAnsi="Times New Roman"/>
          <w:sz w:val="24"/>
          <w:szCs w:val="24"/>
        </w:rPr>
        <w:t>),</w:t>
      </w:r>
    </w:p>
    <w:p w14:paraId="748D7C49" w14:textId="3AF638B2" w:rsidR="00786796" w:rsidRPr="00786796" w:rsidRDefault="00786796" w:rsidP="00786796">
      <w:pPr>
        <w:rPr>
          <w:rFonts w:ascii="Times New Roman" w:hAnsi="Times New Roman"/>
          <w:sz w:val="24"/>
          <w:szCs w:val="24"/>
        </w:rPr>
      </w:pPr>
      <w:r w:rsidRPr="00786796">
        <w:rPr>
          <w:rFonts w:ascii="Times New Roman" w:hAnsi="Times New Roman"/>
          <w:sz w:val="24"/>
          <w:szCs w:val="24"/>
        </w:rPr>
        <w:t>- Uredba o uredskom poslovanju (“Narodne novine” broj 7</w:t>
      </w:r>
      <w:r w:rsidR="000818DF">
        <w:rPr>
          <w:rFonts w:ascii="Times New Roman" w:hAnsi="Times New Roman"/>
          <w:sz w:val="24"/>
          <w:szCs w:val="24"/>
        </w:rPr>
        <w:t>5</w:t>
      </w:r>
      <w:r w:rsidRPr="00786796">
        <w:rPr>
          <w:rFonts w:ascii="Times New Roman" w:hAnsi="Times New Roman"/>
          <w:sz w:val="24"/>
          <w:szCs w:val="24"/>
        </w:rPr>
        <w:t>/</w:t>
      </w:r>
      <w:r w:rsidR="000818DF">
        <w:rPr>
          <w:rFonts w:ascii="Times New Roman" w:hAnsi="Times New Roman"/>
          <w:sz w:val="24"/>
          <w:szCs w:val="24"/>
        </w:rPr>
        <w:t>21</w:t>
      </w:r>
      <w:r w:rsidRPr="00786796">
        <w:rPr>
          <w:rFonts w:ascii="Times New Roman" w:hAnsi="Times New Roman"/>
          <w:sz w:val="24"/>
          <w:szCs w:val="24"/>
        </w:rPr>
        <w:t>)</w:t>
      </w:r>
    </w:p>
    <w:p w14:paraId="72E5E50B" w14:textId="19A20DEB" w:rsidR="00786796" w:rsidRPr="00786796" w:rsidRDefault="00786796" w:rsidP="00786796">
      <w:pPr>
        <w:rPr>
          <w:rFonts w:ascii="Times New Roman" w:hAnsi="Times New Roman"/>
          <w:sz w:val="24"/>
          <w:szCs w:val="24"/>
          <w:lang w:val="nl-NL"/>
        </w:rPr>
      </w:pPr>
      <w:r w:rsidRPr="00786796">
        <w:rPr>
          <w:rFonts w:ascii="Times New Roman" w:hAnsi="Times New Roman"/>
          <w:sz w:val="24"/>
          <w:szCs w:val="24"/>
          <w:lang w:val="nl-NL"/>
        </w:rPr>
        <w:t>- Zakon o komunalnom gospodarstvu (“Narodne novine” broj 68/18, 110/18</w:t>
      </w:r>
      <w:r w:rsidR="000818DF">
        <w:rPr>
          <w:rFonts w:ascii="Times New Roman" w:hAnsi="Times New Roman"/>
          <w:sz w:val="24"/>
          <w:szCs w:val="24"/>
          <w:lang w:val="nl-NL"/>
        </w:rPr>
        <w:t xml:space="preserve">, </w:t>
      </w:r>
      <w:r w:rsidRPr="00786796">
        <w:rPr>
          <w:rFonts w:ascii="Times New Roman" w:hAnsi="Times New Roman"/>
          <w:sz w:val="24"/>
          <w:szCs w:val="24"/>
          <w:lang w:val="nl-NL"/>
        </w:rPr>
        <w:t>32/20</w:t>
      </w:r>
      <w:r w:rsidR="000818DF">
        <w:rPr>
          <w:rFonts w:ascii="Times New Roman" w:hAnsi="Times New Roman"/>
          <w:sz w:val="24"/>
          <w:szCs w:val="24"/>
          <w:lang w:val="nl-NL"/>
        </w:rPr>
        <w:t xml:space="preserve"> i 145/24</w:t>
      </w:r>
      <w:r w:rsidRPr="00786796">
        <w:rPr>
          <w:rFonts w:ascii="Times New Roman" w:hAnsi="Times New Roman"/>
          <w:sz w:val="24"/>
          <w:szCs w:val="24"/>
          <w:lang w:val="nl-NL"/>
        </w:rPr>
        <w:t>),</w:t>
      </w:r>
    </w:p>
    <w:p w14:paraId="7890BFD1" w14:textId="4ED69400" w:rsidR="00786796" w:rsidRPr="00786796" w:rsidRDefault="00786796" w:rsidP="00786796">
      <w:pPr>
        <w:rPr>
          <w:rFonts w:ascii="Times New Roman" w:hAnsi="Times New Roman"/>
          <w:sz w:val="24"/>
          <w:szCs w:val="24"/>
          <w:lang w:val="nl-NL"/>
        </w:rPr>
      </w:pPr>
      <w:r w:rsidRPr="00786796">
        <w:rPr>
          <w:rFonts w:ascii="Times New Roman" w:hAnsi="Times New Roman"/>
          <w:sz w:val="24"/>
          <w:szCs w:val="24"/>
          <w:lang w:val="nl-NL"/>
        </w:rPr>
        <w:t>- Zakon o građevinskoj inspekciji (“Narodne novine” broj 153/13</w:t>
      </w:r>
      <w:r w:rsidR="000818DF">
        <w:rPr>
          <w:rFonts w:ascii="Times New Roman" w:hAnsi="Times New Roman"/>
          <w:sz w:val="24"/>
          <w:szCs w:val="24"/>
          <w:lang w:val="nl-NL"/>
        </w:rPr>
        <w:t xml:space="preserve"> i 145/24</w:t>
      </w:r>
      <w:r w:rsidRPr="00786796">
        <w:rPr>
          <w:rFonts w:ascii="Times New Roman" w:hAnsi="Times New Roman"/>
          <w:sz w:val="24"/>
          <w:szCs w:val="24"/>
          <w:lang w:val="nl-NL"/>
        </w:rPr>
        <w:t>),</w:t>
      </w:r>
    </w:p>
    <w:p w14:paraId="641BB99F" w14:textId="0A155F34" w:rsidR="00786796" w:rsidRPr="00786796" w:rsidRDefault="00786796" w:rsidP="00786796">
      <w:pPr>
        <w:rPr>
          <w:rFonts w:ascii="Times New Roman" w:hAnsi="Times New Roman"/>
          <w:sz w:val="24"/>
          <w:szCs w:val="24"/>
          <w:lang w:val="nl-NL"/>
        </w:rPr>
      </w:pPr>
      <w:r w:rsidRPr="00786796">
        <w:rPr>
          <w:rFonts w:ascii="Times New Roman" w:hAnsi="Times New Roman"/>
          <w:sz w:val="24"/>
          <w:szCs w:val="24"/>
          <w:lang w:val="nl-NL"/>
        </w:rPr>
        <w:t>- Zakon o održivom gospodarenju otpadom (“Narodne novine” broj 94/13, 73/17, 14/19</w:t>
      </w:r>
      <w:r w:rsidR="000818DF">
        <w:rPr>
          <w:rFonts w:ascii="Times New Roman" w:hAnsi="Times New Roman"/>
          <w:sz w:val="24"/>
          <w:szCs w:val="24"/>
          <w:lang w:val="nl-NL"/>
        </w:rPr>
        <w:t xml:space="preserve"> i </w:t>
      </w:r>
      <w:r w:rsidRPr="00786796">
        <w:rPr>
          <w:rFonts w:ascii="Times New Roman" w:hAnsi="Times New Roman"/>
          <w:sz w:val="24"/>
          <w:szCs w:val="24"/>
          <w:lang w:val="nl-NL"/>
        </w:rPr>
        <w:t>98/19).</w:t>
      </w:r>
    </w:p>
    <w:p w14:paraId="4F10DFE0" w14:textId="77777777" w:rsidR="00763F75" w:rsidRPr="00F00A45" w:rsidRDefault="00763F75" w:rsidP="00763F75">
      <w:pPr>
        <w:pStyle w:val="Default"/>
        <w:numPr>
          <w:ilvl w:val="0"/>
          <w:numId w:val="6"/>
        </w:numPr>
        <w:ind w:left="284" w:hanging="284"/>
        <w:jc w:val="both"/>
        <w:rPr>
          <w:rFonts w:ascii="Times New Roman" w:hAnsi="Times New Roman" w:cs="Times New Roman"/>
          <w:b/>
          <w:bCs/>
        </w:rPr>
      </w:pPr>
      <w:r w:rsidRPr="00F00A45">
        <w:rPr>
          <w:rFonts w:ascii="Times New Roman" w:hAnsi="Times New Roman" w:cs="Times New Roman"/>
          <w:b/>
          <w:bCs/>
        </w:rPr>
        <w:t>Pravila i postupak testiranja</w:t>
      </w:r>
    </w:p>
    <w:p w14:paraId="5569678B" w14:textId="77777777" w:rsidR="00763F75" w:rsidRPr="00F00A45" w:rsidRDefault="00763F75" w:rsidP="00763F75">
      <w:pPr>
        <w:pStyle w:val="Default"/>
        <w:jc w:val="both"/>
        <w:rPr>
          <w:rFonts w:ascii="Times New Roman" w:hAnsi="Times New Roman" w:cs="Times New Roman"/>
        </w:rPr>
      </w:pPr>
    </w:p>
    <w:p w14:paraId="47B6312A" w14:textId="77777777" w:rsidR="00763F75" w:rsidRPr="00F00A45" w:rsidRDefault="00763F75" w:rsidP="00763F75">
      <w:pPr>
        <w:pStyle w:val="Default"/>
        <w:jc w:val="both"/>
        <w:rPr>
          <w:rFonts w:ascii="Times New Roman" w:hAnsi="Times New Roman" w:cs="Times New Roman"/>
          <w:color w:val="auto"/>
        </w:rPr>
      </w:pPr>
      <w:r w:rsidRPr="00F00A45">
        <w:rPr>
          <w:rFonts w:ascii="Times New Roman" w:hAnsi="Times New Roman" w:cs="Times New Roman"/>
          <w:color w:val="auto"/>
        </w:rPr>
        <w:t xml:space="preserve">         Po dolasku na prethodnu provjeru znanja i sposobnosti od kandidata će biti zatraženo predočenje odgovarajuće identifikacijske isprave radi utvrđivanja identiteta. Kandidati koji ne mogu dokazati identitet neće moći pristupiti provjeri. Za kandidata koji iz bilo kojeg razloga ne pristupi </w:t>
      </w:r>
      <w:r w:rsidRPr="00F00A45">
        <w:rPr>
          <w:rFonts w:ascii="Times New Roman" w:hAnsi="Times New Roman" w:cs="Times New Roman"/>
          <w:color w:val="auto"/>
        </w:rPr>
        <w:lastRenderedPageBreak/>
        <w:t xml:space="preserve">prethodnoj provjeri znanja i sposobnosti smatrat će se da je povukao prijavu na oglas. </w:t>
      </w:r>
      <w:r w:rsidRPr="00F00A45">
        <w:rPr>
          <w:rFonts w:ascii="Times New Roman" w:hAnsi="Times New Roman" w:cs="Times New Roman"/>
        </w:rPr>
        <w:t xml:space="preserve">Po utvrđivanju identiteta, kandidatima će biti podijeljen pisani test za provjeru znanja. </w:t>
      </w:r>
    </w:p>
    <w:p w14:paraId="3388E0CA" w14:textId="77777777" w:rsidR="00763F75" w:rsidRPr="0013063A" w:rsidRDefault="00763F75" w:rsidP="00763F75">
      <w:pPr>
        <w:pStyle w:val="Default"/>
        <w:jc w:val="both"/>
        <w:rPr>
          <w:rFonts w:ascii="Times New Roman" w:hAnsi="Times New Roman" w:cs="Times New Roman"/>
          <w:sz w:val="16"/>
          <w:szCs w:val="16"/>
        </w:rPr>
      </w:pPr>
    </w:p>
    <w:p w14:paraId="252478A1" w14:textId="77777777" w:rsidR="00763F75" w:rsidRPr="00F00A45" w:rsidRDefault="00763F75" w:rsidP="00763F75">
      <w:pPr>
        <w:pStyle w:val="Default"/>
        <w:jc w:val="both"/>
        <w:rPr>
          <w:rFonts w:ascii="Times New Roman" w:hAnsi="Times New Roman" w:cs="Times New Roman"/>
        </w:rPr>
      </w:pPr>
      <w:r w:rsidRPr="00F00A45">
        <w:rPr>
          <w:rFonts w:ascii="Times New Roman" w:hAnsi="Times New Roman" w:cs="Times New Roman"/>
        </w:rPr>
        <w:t xml:space="preserve">         Pisana provjera znanja traje 60 minuta. Kandidati su se dužni pridržavati utvrđenog vremena i rasporeda testiranja. </w:t>
      </w:r>
    </w:p>
    <w:p w14:paraId="03348AC3" w14:textId="77777777" w:rsidR="00763F75" w:rsidRPr="0013063A" w:rsidRDefault="00763F75" w:rsidP="00763F75">
      <w:pPr>
        <w:pStyle w:val="Default"/>
        <w:jc w:val="both"/>
        <w:rPr>
          <w:rFonts w:ascii="Times New Roman" w:hAnsi="Times New Roman" w:cs="Times New Roman"/>
          <w:sz w:val="16"/>
          <w:szCs w:val="16"/>
        </w:rPr>
      </w:pPr>
    </w:p>
    <w:p w14:paraId="7907ADDF" w14:textId="4D7CB758" w:rsidR="00763F75" w:rsidRPr="00F00A45" w:rsidRDefault="00763F75" w:rsidP="00DB335E">
      <w:pPr>
        <w:pStyle w:val="Default"/>
        <w:tabs>
          <w:tab w:val="left" w:pos="567"/>
        </w:tabs>
        <w:jc w:val="both"/>
        <w:rPr>
          <w:rFonts w:ascii="Times New Roman" w:hAnsi="Times New Roman" w:cs="Times New Roman"/>
        </w:rPr>
      </w:pPr>
      <w:r w:rsidRPr="00F00A45">
        <w:rPr>
          <w:rFonts w:ascii="Times New Roman" w:hAnsi="Times New Roman" w:cs="Times New Roman"/>
        </w:rPr>
        <w:t xml:space="preserve">         Za vrijeme provjere znanja i sposobnosti nije dozvoljeno: </w:t>
      </w:r>
    </w:p>
    <w:p w14:paraId="45CF75EC" w14:textId="77777777" w:rsidR="00DB335E" w:rsidRPr="0013063A" w:rsidRDefault="00DB335E" w:rsidP="00DB335E">
      <w:pPr>
        <w:pStyle w:val="Default"/>
        <w:tabs>
          <w:tab w:val="left" w:pos="567"/>
        </w:tabs>
        <w:jc w:val="both"/>
        <w:rPr>
          <w:rFonts w:ascii="Times New Roman" w:hAnsi="Times New Roman" w:cs="Times New Roman"/>
          <w:sz w:val="16"/>
          <w:szCs w:val="16"/>
        </w:rPr>
      </w:pPr>
    </w:p>
    <w:p w14:paraId="36A629C4" w14:textId="77777777" w:rsidR="00763F75" w:rsidRPr="00F00A45" w:rsidRDefault="00763F75" w:rsidP="00763F75">
      <w:pPr>
        <w:pStyle w:val="Default"/>
        <w:numPr>
          <w:ilvl w:val="0"/>
          <w:numId w:val="8"/>
        </w:numPr>
        <w:ind w:left="284" w:hanging="284"/>
        <w:jc w:val="both"/>
        <w:rPr>
          <w:rFonts w:ascii="Times New Roman" w:hAnsi="Times New Roman" w:cs="Times New Roman"/>
        </w:rPr>
      </w:pPr>
      <w:r w:rsidRPr="00F00A45">
        <w:rPr>
          <w:rFonts w:ascii="Times New Roman" w:hAnsi="Times New Roman" w:cs="Times New Roman"/>
        </w:rPr>
        <w:t xml:space="preserve">koristiti se bilo kakvom literaturom, odnosno bilješkama, </w:t>
      </w:r>
    </w:p>
    <w:p w14:paraId="1F9D1175" w14:textId="77777777" w:rsidR="00763F75" w:rsidRPr="00F00A45" w:rsidRDefault="00763F75" w:rsidP="00763F75">
      <w:pPr>
        <w:pStyle w:val="Default"/>
        <w:numPr>
          <w:ilvl w:val="0"/>
          <w:numId w:val="8"/>
        </w:numPr>
        <w:ind w:left="284" w:hanging="284"/>
        <w:jc w:val="both"/>
        <w:rPr>
          <w:rFonts w:ascii="Times New Roman" w:hAnsi="Times New Roman" w:cs="Times New Roman"/>
        </w:rPr>
      </w:pPr>
      <w:r w:rsidRPr="00F00A45">
        <w:rPr>
          <w:rFonts w:ascii="Times New Roman" w:hAnsi="Times New Roman" w:cs="Times New Roman"/>
        </w:rPr>
        <w:t xml:space="preserve">koristiti mobitel ili druga komunikacijska sredstva, </w:t>
      </w:r>
    </w:p>
    <w:p w14:paraId="67B37365" w14:textId="77777777" w:rsidR="00763F75" w:rsidRPr="00F00A45" w:rsidRDefault="00763F75" w:rsidP="00763F75">
      <w:pPr>
        <w:pStyle w:val="Default"/>
        <w:numPr>
          <w:ilvl w:val="0"/>
          <w:numId w:val="8"/>
        </w:numPr>
        <w:ind w:left="284" w:hanging="284"/>
        <w:jc w:val="both"/>
        <w:rPr>
          <w:rFonts w:ascii="Times New Roman" w:hAnsi="Times New Roman" w:cs="Times New Roman"/>
        </w:rPr>
      </w:pPr>
      <w:r w:rsidRPr="00F00A45">
        <w:rPr>
          <w:rFonts w:ascii="Times New Roman" w:hAnsi="Times New Roman" w:cs="Times New Roman"/>
        </w:rPr>
        <w:t xml:space="preserve">napuštati prostoriju u kojoj se odvija provjera, </w:t>
      </w:r>
    </w:p>
    <w:p w14:paraId="6A5EC4E0" w14:textId="77777777" w:rsidR="00763F75" w:rsidRPr="00F00A45" w:rsidRDefault="00763F75" w:rsidP="00763F75">
      <w:pPr>
        <w:pStyle w:val="Default"/>
        <w:numPr>
          <w:ilvl w:val="0"/>
          <w:numId w:val="8"/>
        </w:numPr>
        <w:ind w:left="284" w:hanging="284"/>
        <w:jc w:val="both"/>
        <w:rPr>
          <w:rFonts w:ascii="Times New Roman" w:hAnsi="Times New Roman" w:cs="Times New Roman"/>
        </w:rPr>
      </w:pPr>
      <w:r w:rsidRPr="00F00A45">
        <w:rPr>
          <w:rFonts w:ascii="Times New Roman" w:hAnsi="Times New Roman" w:cs="Times New Roman"/>
        </w:rPr>
        <w:t xml:space="preserve">razgovarati s ostalim kandidatima, </w:t>
      </w:r>
    </w:p>
    <w:p w14:paraId="50B3C7C0" w14:textId="77777777" w:rsidR="00763F75" w:rsidRPr="00F00A45" w:rsidRDefault="00763F75" w:rsidP="00763F75">
      <w:pPr>
        <w:pStyle w:val="Default"/>
        <w:numPr>
          <w:ilvl w:val="0"/>
          <w:numId w:val="8"/>
        </w:numPr>
        <w:ind w:left="284" w:hanging="284"/>
        <w:jc w:val="both"/>
        <w:rPr>
          <w:rFonts w:ascii="Times New Roman" w:hAnsi="Times New Roman" w:cs="Times New Roman"/>
        </w:rPr>
      </w:pPr>
      <w:r w:rsidRPr="00F00A45">
        <w:rPr>
          <w:rFonts w:ascii="Times New Roman" w:hAnsi="Times New Roman" w:cs="Times New Roman"/>
        </w:rPr>
        <w:t xml:space="preserve">na bilo koji način remetiti koncentraciju ostalih kandidata. </w:t>
      </w:r>
    </w:p>
    <w:p w14:paraId="1C02ECB1" w14:textId="77777777" w:rsidR="00763F75" w:rsidRPr="0013063A" w:rsidRDefault="00763F75" w:rsidP="00763F75">
      <w:pPr>
        <w:pStyle w:val="Default"/>
        <w:ind w:left="284" w:hanging="284"/>
        <w:jc w:val="both"/>
        <w:rPr>
          <w:rFonts w:ascii="Times New Roman" w:hAnsi="Times New Roman" w:cs="Times New Roman"/>
          <w:sz w:val="16"/>
          <w:szCs w:val="16"/>
        </w:rPr>
      </w:pPr>
    </w:p>
    <w:p w14:paraId="373EF0E8" w14:textId="77777777" w:rsidR="00763F75" w:rsidRPr="00F00A45" w:rsidRDefault="00763F75" w:rsidP="00763F75">
      <w:pPr>
        <w:pStyle w:val="Default"/>
        <w:jc w:val="both"/>
        <w:rPr>
          <w:rFonts w:ascii="Times New Roman" w:hAnsi="Times New Roman" w:cs="Times New Roman"/>
        </w:rPr>
      </w:pPr>
      <w:r w:rsidRPr="00F00A45">
        <w:rPr>
          <w:rFonts w:ascii="Times New Roman" w:hAnsi="Times New Roman" w:cs="Times New Roman"/>
        </w:rPr>
        <w:t xml:space="preserve">         Kandidati koji se neprimjereno ponašaju ili prekrše jedno od gore navedenih pravila bit će udaljeni s testiranja, a njihov rezultat i rad neće se bodovati. </w:t>
      </w:r>
    </w:p>
    <w:p w14:paraId="04ACCD60" w14:textId="77777777" w:rsidR="00763F75" w:rsidRPr="0013063A" w:rsidRDefault="00763F75" w:rsidP="00763F75">
      <w:pPr>
        <w:pStyle w:val="Default"/>
        <w:jc w:val="both"/>
        <w:rPr>
          <w:rFonts w:ascii="Times New Roman" w:hAnsi="Times New Roman" w:cs="Times New Roman"/>
          <w:sz w:val="16"/>
          <w:szCs w:val="16"/>
        </w:rPr>
      </w:pPr>
    </w:p>
    <w:p w14:paraId="744F8E39" w14:textId="51526E67" w:rsidR="00763F75" w:rsidRPr="00F00A45" w:rsidRDefault="00763F75" w:rsidP="00763F75">
      <w:pPr>
        <w:pStyle w:val="Default"/>
        <w:tabs>
          <w:tab w:val="left" w:pos="567"/>
        </w:tabs>
        <w:jc w:val="both"/>
        <w:rPr>
          <w:rFonts w:ascii="Times New Roman" w:hAnsi="Times New Roman" w:cs="Times New Roman"/>
        </w:rPr>
      </w:pPr>
      <w:r w:rsidRPr="00F00A45">
        <w:rPr>
          <w:rFonts w:ascii="Times New Roman" w:hAnsi="Times New Roman" w:cs="Times New Roman"/>
        </w:rPr>
        <w:t xml:space="preserve">         Nakon provedenog postupka testiranja i intervjua Povjerenstvo sastavlja Izvješće o provedenom postupku i utvrđuje rang listu kandidata prema ukupnom broju ostvarenih bodova, koje dostavlja pročelniku </w:t>
      </w:r>
      <w:r w:rsidR="00DB335E" w:rsidRPr="00F00A45">
        <w:rPr>
          <w:rFonts w:ascii="Times New Roman" w:hAnsi="Times New Roman" w:cs="Times New Roman"/>
        </w:rPr>
        <w:t>Jedinstvenog upravnog odjela Općine Vrbanja.</w:t>
      </w:r>
      <w:r w:rsidRPr="00F00A45">
        <w:rPr>
          <w:rFonts w:ascii="Times New Roman" w:hAnsi="Times New Roman" w:cs="Times New Roman"/>
        </w:rPr>
        <w:t xml:space="preserve"> Pročelnik </w:t>
      </w:r>
      <w:r w:rsidR="00DB335E" w:rsidRPr="00F00A45">
        <w:rPr>
          <w:rFonts w:ascii="Times New Roman" w:hAnsi="Times New Roman" w:cs="Times New Roman"/>
        </w:rPr>
        <w:t xml:space="preserve">Jedinstvenog upravnog odjela Općine Vrbanja </w:t>
      </w:r>
      <w:r w:rsidRPr="00F00A45">
        <w:rPr>
          <w:rFonts w:ascii="Times New Roman" w:hAnsi="Times New Roman" w:cs="Times New Roman"/>
        </w:rPr>
        <w:t>donosi odluku o prijmu, koja će biti dostavljena svim kandidatima prijavljenim na oglas koji su pristupili prethodnoj provjeri znanja i sposobnosti (pisanom testiranju i intervjuu).</w:t>
      </w:r>
    </w:p>
    <w:p w14:paraId="2B10234F" w14:textId="77777777" w:rsidR="00763F75" w:rsidRPr="0013063A" w:rsidRDefault="00763F75" w:rsidP="00763F75">
      <w:pPr>
        <w:pStyle w:val="Default"/>
        <w:jc w:val="both"/>
        <w:rPr>
          <w:rFonts w:ascii="Times New Roman" w:hAnsi="Times New Roman" w:cs="Times New Roman"/>
          <w:sz w:val="16"/>
          <w:szCs w:val="16"/>
        </w:rPr>
      </w:pPr>
    </w:p>
    <w:p w14:paraId="25275841" w14:textId="77777777" w:rsidR="00763F75" w:rsidRPr="00F00A45" w:rsidRDefault="00763F75" w:rsidP="00763F75">
      <w:pPr>
        <w:pStyle w:val="Default"/>
        <w:jc w:val="both"/>
        <w:rPr>
          <w:rFonts w:ascii="Times New Roman" w:hAnsi="Times New Roman" w:cs="Times New Roman"/>
        </w:rPr>
      </w:pPr>
      <w:r w:rsidRPr="00F00A45">
        <w:rPr>
          <w:rFonts w:ascii="Times New Roman" w:hAnsi="Times New Roman" w:cs="Times New Roman"/>
        </w:rPr>
        <w:t xml:space="preserve">          Kandidati koji su pristupili prethodnoj provjeri znanja i sposobnosti imaju pravo uvida u vlastitu dokumentaciju i rezultate testiranja.</w:t>
      </w:r>
    </w:p>
    <w:p w14:paraId="7171852F" w14:textId="77777777" w:rsidR="00763F75" w:rsidRPr="00F00A45" w:rsidRDefault="00763F75" w:rsidP="00763F75">
      <w:pPr>
        <w:pStyle w:val="Bezproreda"/>
        <w:jc w:val="right"/>
        <w:rPr>
          <w:rFonts w:ascii="Times New Roman" w:hAnsi="Times New Roman"/>
          <w:b/>
          <w:sz w:val="24"/>
          <w:szCs w:val="24"/>
        </w:rPr>
      </w:pPr>
    </w:p>
    <w:p w14:paraId="36105176" w14:textId="77777777" w:rsidR="007955A9" w:rsidRPr="00F00A45" w:rsidRDefault="00C42844">
      <w:pPr>
        <w:pStyle w:val="Bezproreda"/>
        <w:jc w:val="both"/>
        <w:rPr>
          <w:rFonts w:ascii="Times New Roman" w:hAnsi="Times New Roman"/>
          <w:b/>
          <w:bCs/>
          <w:color w:val="161616"/>
          <w:sz w:val="24"/>
          <w:szCs w:val="24"/>
          <w:highlight w:val="white"/>
        </w:rPr>
      </w:pPr>
      <w:r w:rsidRPr="00F00A45">
        <w:rPr>
          <w:rFonts w:ascii="Times New Roman" w:hAnsi="Times New Roman"/>
          <w:b/>
          <w:bCs/>
          <w:color w:val="161616"/>
          <w:sz w:val="24"/>
          <w:szCs w:val="24"/>
          <w:shd w:val="clear" w:color="auto" w:fill="FFFFFF"/>
        </w:rPr>
        <w:t>VI. Mjesto i vrijeme održavanja testiranja</w:t>
      </w:r>
    </w:p>
    <w:p w14:paraId="2B11DA5C" w14:textId="77777777" w:rsidR="007955A9" w:rsidRPr="00F00A45" w:rsidRDefault="007955A9">
      <w:pPr>
        <w:pStyle w:val="Bezproreda"/>
        <w:jc w:val="both"/>
        <w:rPr>
          <w:rFonts w:ascii="Times New Roman" w:hAnsi="Times New Roman"/>
          <w:color w:val="161616"/>
          <w:sz w:val="24"/>
          <w:szCs w:val="24"/>
        </w:rPr>
      </w:pPr>
    </w:p>
    <w:p w14:paraId="66F2C1A1" w14:textId="6E7850E5" w:rsidR="007955A9" w:rsidRDefault="00C42844">
      <w:pPr>
        <w:pStyle w:val="Bezproreda"/>
        <w:jc w:val="both"/>
        <w:rPr>
          <w:rFonts w:ascii="Times New Roman" w:hAnsi="Times New Roman"/>
          <w:color w:val="161616"/>
          <w:sz w:val="24"/>
          <w:szCs w:val="24"/>
          <w:shd w:val="clear" w:color="auto" w:fill="FFFFFF"/>
        </w:rPr>
      </w:pPr>
      <w:r w:rsidRPr="00F00A45">
        <w:rPr>
          <w:rFonts w:ascii="Times New Roman" w:hAnsi="Times New Roman"/>
          <w:color w:val="161616"/>
          <w:sz w:val="24"/>
          <w:szCs w:val="24"/>
          <w:shd w:val="clear" w:color="auto" w:fill="FFFFFF"/>
        </w:rPr>
        <w:t xml:space="preserve">Mjesto i vrijeme održavanja prethodne provjere znanja i sposobnosti biti će objavljeno na </w:t>
      </w:r>
      <w:r w:rsidR="0013063A">
        <w:rPr>
          <w:rFonts w:ascii="Times New Roman" w:hAnsi="Times New Roman"/>
          <w:color w:val="161616"/>
          <w:sz w:val="24"/>
          <w:szCs w:val="24"/>
          <w:shd w:val="clear" w:color="auto" w:fill="FFFFFF"/>
        </w:rPr>
        <w:t>mrežnoj</w:t>
      </w:r>
      <w:r w:rsidRPr="00F00A45">
        <w:rPr>
          <w:rFonts w:ascii="Times New Roman" w:hAnsi="Times New Roman"/>
          <w:color w:val="161616"/>
          <w:sz w:val="24"/>
          <w:szCs w:val="24"/>
          <w:shd w:val="clear" w:color="auto" w:fill="FFFFFF"/>
        </w:rPr>
        <w:t xml:space="preserve"> stranici Općine Vrbanja </w:t>
      </w:r>
      <w:r w:rsidRPr="00F00A45">
        <w:rPr>
          <w:rFonts w:ascii="Times New Roman" w:hAnsi="Times New Roman"/>
          <w:bCs/>
          <w:sz w:val="24"/>
          <w:szCs w:val="24"/>
        </w:rPr>
        <w:t>(</w:t>
      </w:r>
      <w:hyperlink r:id="rId11">
        <w:r w:rsidRPr="00F00A45">
          <w:rPr>
            <w:rStyle w:val="Internetskapoveznica"/>
            <w:rFonts w:ascii="Times New Roman" w:hAnsi="Times New Roman"/>
            <w:bCs/>
            <w:color w:val="auto"/>
            <w:sz w:val="24"/>
            <w:szCs w:val="24"/>
            <w:u w:val="none"/>
          </w:rPr>
          <w:t>www.opcina-vrbanja.hr</w:t>
        </w:r>
      </w:hyperlink>
      <w:r w:rsidRPr="00F00A45">
        <w:rPr>
          <w:rFonts w:ascii="Times New Roman" w:hAnsi="Times New Roman"/>
          <w:bCs/>
          <w:sz w:val="24"/>
          <w:szCs w:val="24"/>
        </w:rPr>
        <w:t xml:space="preserve">) </w:t>
      </w:r>
      <w:r w:rsidRPr="00F00A45">
        <w:rPr>
          <w:rFonts w:ascii="Times New Roman" w:hAnsi="Times New Roman"/>
          <w:bCs/>
          <w:color w:val="231F20"/>
          <w:sz w:val="24"/>
          <w:szCs w:val="24"/>
        </w:rPr>
        <w:t xml:space="preserve">i </w:t>
      </w:r>
      <w:r w:rsidRPr="00F00A45">
        <w:rPr>
          <w:rFonts w:ascii="Times New Roman" w:hAnsi="Times New Roman"/>
          <w:color w:val="161616"/>
          <w:sz w:val="24"/>
          <w:szCs w:val="24"/>
          <w:shd w:val="clear" w:color="auto" w:fill="FFFFFF"/>
        </w:rPr>
        <w:t xml:space="preserve">na Oglasnoj ploči Općine Vrbanja, Trg dr. Franje Tuđmana 1, 32254 Vrbanja, najmanje pet (5) dana prije održavanja provjere znanja i sposobnosti. </w:t>
      </w:r>
    </w:p>
    <w:p w14:paraId="5E97567E" w14:textId="77777777" w:rsidR="0013063A" w:rsidRPr="0013063A" w:rsidRDefault="0013063A">
      <w:pPr>
        <w:pStyle w:val="Bezproreda"/>
        <w:jc w:val="both"/>
        <w:rPr>
          <w:rFonts w:ascii="Times New Roman" w:hAnsi="Times New Roman"/>
          <w:sz w:val="16"/>
          <w:szCs w:val="16"/>
        </w:rPr>
      </w:pPr>
    </w:p>
    <w:p w14:paraId="09FB1EE6" w14:textId="518D7A1D" w:rsidR="007955A9" w:rsidRPr="00F00A45" w:rsidRDefault="00C42844">
      <w:pPr>
        <w:pStyle w:val="Bezproreda"/>
        <w:jc w:val="both"/>
        <w:rPr>
          <w:rFonts w:ascii="Times New Roman" w:hAnsi="Times New Roman"/>
          <w:sz w:val="24"/>
          <w:szCs w:val="24"/>
        </w:rPr>
      </w:pPr>
      <w:r w:rsidRPr="00F00A45">
        <w:rPr>
          <w:rFonts w:ascii="Times New Roman" w:hAnsi="Times New Roman"/>
          <w:color w:val="161616"/>
          <w:sz w:val="24"/>
          <w:szCs w:val="24"/>
          <w:shd w:val="clear" w:color="auto" w:fill="FFFFFF"/>
        </w:rPr>
        <w:t xml:space="preserve">Istovremeno će se na </w:t>
      </w:r>
      <w:r w:rsidR="0013063A">
        <w:rPr>
          <w:rFonts w:ascii="Times New Roman" w:hAnsi="Times New Roman"/>
          <w:color w:val="161616"/>
          <w:sz w:val="24"/>
          <w:szCs w:val="24"/>
          <w:shd w:val="clear" w:color="auto" w:fill="FFFFFF"/>
        </w:rPr>
        <w:t>mrežnoj</w:t>
      </w:r>
      <w:r w:rsidRPr="00F00A45">
        <w:rPr>
          <w:rFonts w:ascii="Times New Roman" w:hAnsi="Times New Roman"/>
          <w:color w:val="161616"/>
          <w:sz w:val="24"/>
          <w:szCs w:val="24"/>
          <w:shd w:val="clear" w:color="auto" w:fill="FFFFFF"/>
        </w:rPr>
        <w:t xml:space="preserve"> stranici Općine Vrbanja </w:t>
      </w:r>
      <w:r w:rsidRPr="00F00A45">
        <w:rPr>
          <w:rFonts w:ascii="Times New Roman" w:hAnsi="Times New Roman"/>
          <w:bCs/>
          <w:sz w:val="24"/>
          <w:szCs w:val="24"/>
        </w:rPr>
        <w:t>(</w:t>
      </w:r>
      <w:hyperlink r:id="rId12">
        <w:r w:rsidRPr="00F00A45">
          <w:rPr>
            <w:rStyle w:val="Internetskapoveznica"/>
            <w:rFonts w:ascii="Times New Roman" w:hAnsi="Times New Roman"/>
            <w:bCs/>
            <w:color w:val="auto"/>
            <w:sz w:val="24"/>
            <w:szCs w:val="24"/>
            <w:u w:val="none"/>
          </w:rPr>
          <w:t>www.opcina-vrbanja.hr</w:t>
        </w:r>
      </w:hyperlink>
      <w:r w:rsidRPr="00F00A45">
        <w:rPr>
          <w:rFonts w:ascii="Times New Roman" w:hAnsi="Times New Roman"/>
          <w:bCs/>
          <w:color w:val="231F20"/>
          <w:sz w:val="24"/>
          <w:szCs w:val="24"/>
        </w:rPr>
        <w:t xml:space="preserve">) i </w:t>
      </w:r>
      <w:r w:rsidRPr="00F00A45">
        <w:rPr>
          <w:rFonts w:ascii="Times New Roman" w:hAnsi="Times New Roman"/>
          <w:color w:val="161616"/>
          <w:sz w:val="24"/>
          <w:szCs w:val="24"/>
          <w:shd w:val="clear" w:color="auto" w:fill="FFFFFF"/>
        </w:rPr>
        <w:t xml:space="preserve">na Oglasnoj ploči Općine Vrbanja objaviti i lista kandidata koja sadržava podatke o imenu i prezimenu kandidata </w:t>
      </w:r>
      <w:r w:rsidRPr="00F00A45">
        <w:rPr>
          <w:rFonts w:ascii="Times New Roman" w:hAnsi="Times New Roman"/>
          <w:sz w:val="24"/>
          <w:szCs w:val="24"/>
        </w:rPr>
        <w:t>navedenih prema abecednom redu prezimena,</w:t>
      </w:r>
      <w:r w:rsidRPr="00F00A45">
        <w:rPr>
          <w:rFonts w:ascii="Times New Roman" w:hAnsi="Times New Roman"/>
          <w:color w:val="161616"/>
          <w:sz w:val="24"/>
          <w:szCs w:val="24"/>
          <w:shd w:val="clear" w:color="auto" w:fill="FFFFFF"/>
        </w:rPr>
        <w:t xml:space="preserve"> koji kandidati ispunjavaju formalne uvjete iz oglasa i koji se pozivaju na prethodnu provjeru znanja i sposobnosti.</w:t>
      </w:r>
    </w:p>
    <w:p w14:paraId="01DD1621" w14:textId="77777777" w:rsidR="007955A9" w:rsidRPr="00F00A45" w:rsidRDefault="007955A9">
      <w:pPr>
        <w:pStyle w:val="Bezproreda"/>
        <w:jc w:val="center"/>
        <w:rPr>
          <w:rFonts w:ascii="Times New Roman" w:hAnsi="Times New Roman"/>
          <w:bCs/>
          <w:sz w:val="24"/>
          <w:szCs w:val="24"/>
        </w:rPr>
      </w:pPr>
    </w:p>
    <w:p w14:paraId="19A6A8C9" w14:textId="77777777" w:rsidR="007955A9" w:rsidRPr="00F00A45" w:rsidRDefault="00C42844">
      <w:pPr>
        <w:pStyle w:val="Bezproreda"/>
        <w:jc w:val="center"/>
        <w:rPr>
          <w:rFonts w:ascii="Times New Roman" w:hAnsi="Times New Roman"/>
          <w:bCs/>
          <w:sz w:val="24"/>
          <w:szCs w:val="24"/>
        </w:rPr>
      </w:pPr>
      <w:r w:rsidRPr="00F00A45">
        <w:rPr>
          <w:rFonts w:ascii="Times New Roman" w:hAnsi="Times New Roman"/>
          <w:bCs/>
          <w:sz w:val="24"/>
          <w:szCs w:val="24"/>
        </w:rPr>
        <w:t xml:space="preserve">                                                                  </w:t>
      </w:r>
    </w:p>
    <w:p w14:paraId="29A5F4B9" w14:textId="77777777" w:rsidR="007955A9" w:rsidRPr="00F00A45" w:rsidRDefault="00C42844">
      <w:pPr>
        <w:pStyle w:val="Bezproreda"/>
        <w:jc w:val="center"/>
        <w:rPr>
          <w:rFonts w:ascii="Times New Roman" w:hAnsi="Times New Roman"/>
          <w:bCs/>
          <w:sz w:val="24"/>
          <w:szCs w:val="24"/>
        </w:rPr>
      </w:pPr>
      <w:r w:rsidRPr="00F00A45">
        <w:rPr>
          <w:rFonts w:ascii="Times New Roman" w:hAnsi="Times New Roman"/>
          <w:bCs/>
          <w:sz w:val="24"/>
          <w:szCs w:val="24"/>
        </w:rPr>
        <w:t xml:space="preserve">                                                                            POVJERENSTVO ZA PROVEDBU OGLASA</w:t>
      </w:r>
    </w:p>
    <w:p w14:paraId="5EAA358C" w14:textId="77777777" w:rsidR="007955A9" w:rsidRPr="00F00A45" w:rsidRDefault="007955A9">
      <w:pPr>
        <w:rPr>
          <w:rFonts w:ascii="Times New Roman" w:hAnsi="Times New Roman"/>
          <w:sz w:val="24"/>
          <w:szCs w:val="24"/>
        </w:rPr>
      </w:pPr>
    </w:p>
    <w:sectPr w:rsidR="007955A9" w:rsidRPr="00F00A45">
      <w:footerReference w:type="default" r:id="rId13"/>
      <w:pgSz w:w="11906" w:h="16838"/>
      <w:pgMar w:top="1276" w:right="1133" w:bottom="993" w:left="1276"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05A2" w14:textId="77777777" w:rsidR="00E82196" w:rsidRDefault="00E82196">
      <w:pPr>
        <w:spacing w:after="0" w:line="240" w:lineRule="auto"/>
      </w:pPr>
      <w:r>
        <w:separator/>
      </w:r>
    </w:p>
  </w:endnote>
  <w:endnote w:type="continuationSeparator" w:id="0">
    <w:p w14:paraId="18CD7A5F" w14:textId="77777777" w:rsidR="00E82196" w:rsidRDefault="00E8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209869"/>
      <w:docPartObj>
        <w:docPartGallery w:val="Page Numbers (Bottom of Page)"/>
        <w:docPartUnique/>
      </w:docPartObj>
    </w:sdtPr>
    <w:sdtContent>
      <w:p w14:paraId="3860C73B" w14:textId="77777777" w:rsidR="007955A9" w:rsidRDefault="00C42844">
        <w:pPr>
          <w:pStyle w:val="Podnoje"/>
          <w:jc w:val="right"/>
        </w:pPr>
        <w:r>
          <w:fldChar w:fldCharType="begin"/>
        </w:r>
        <w:r>
          <w:instrText>PAGE</w:instrText>
        </w:r>
        <w:r>
          <w:fldChar w:fldCharType="separate"/>
        </w:r>
        <w:r>
          <w:t>7</w:t>
        </w:r>
        <w:r>
          <w:fldChar w:fldCharType="end"/>
        </w:r>
      </w:p>
    </w:sdtContent>
  </w:sdt>
  <w:p w14:paraId="73C80736" w14:textId="77777777" w:rsidR="007955A9" w:rsidRDefault="007955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78EA" w14:textId="77777777" w:rsidR="00E82196" w:rsidRDefault="00E82196">
      <w:pPr>
        <w:spacing w:after="0" w:line="240" w:lineRule="auto"/>
      </w:pPr>
      <w:r>
        <w:separator/>
      </w:r>
    </w:p>
  </w:footnote>
  <w:footnote w:type="continuationSeparator" w:id="0">
    <w:p w14:paraId="642DECB2" w14:textId="77777777" w:rsidR="00E82196" w:rsidRDefault="00E8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BDC"/>
    <w:multiLevelType w:val="multilevel"/>
    <w:tmpl w:val="EF98299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03427"/>
    <w:multiLevelType w:val="multilevel"/>
    <w:tmpl w:val="D6F86E24"/>
    <w:lvl w:ilvl="0">
      <w:start w:val="1"/>
      <w:numFmt w:val="decimal"/>
      <w:lvlText w:val="%1."/>
      <w:lvlJc w:val="left"/>
      <w:pPr>
        <w:ind w:left="720" w:hanging="360"/>
      </w:pPr>
    </w:lvl>
    <w:lvl w:ilvl="1">
      <w:start w:val="1"/>
      <w:numFmt w:val="upp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56CE9"/>
    <w:multiLevelType w:val="hybridMultilevel"/>
    <w:tmpl w:val="5E787930"/>
    <w:lvl w:ilvl="0" w:tplc="75967808">
      <w:start w:val="1"/>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3" w15:restartNumberingAfterBreak="0">
    <w:nsid w:val="0AEA6332"/>
    <w:multiLevelType w:val="multilevel"/>
    <w:tmpl w:val="77103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469C3"/>
    <w:multiLevelType w:val="multilevel"/>
    <w:tmpl w:val="66D69C24"/>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EB4DC0"/>
    <w:multiLevelType w:val="multilevel"/>
    <w:tmpl w:val="FCACD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17640"/>
    <w:multiLevelType w:val="hybridMultilevel"/>
    <w:tmpl w:val="B1245BB8"/>
    <w:lvl w:ilvl="0" w:tplc="FC06FB0A">
      <w:start w:val="1"/>
      <w:numFmt w:val="decimal"/>
      <w:lvlText w:val="%1."/>
      <w:lvlJc w:val="left"/>
      <w:pPr>
        <w:ind w:left="720" w:hanging="360"/>
      </w:pPr>
      <w:rPr>
        <w:rFonts w:hint="default"/>
        <w:b/>
      </w:rPr>
    </w:lvl>
    <w:lvl w:ilvl="1" w:tplc="397A4A5E">
      <w:start w:val="1"/>
      <w:numFmt w:val="lowerLetter"/>
      <w:lvlText w:val="%2)"/>
      <w:lvlJc w:val="left"/>
      <w:pPr>
        <w:ind w:left="644"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161C11"/>
    <w:multiLevelType w:val="hybridMultilevel"/>
    <w:tmpl w:val="F5A8F7A4"/>
    <w:lvl w:ilvl="0" w:tplc="041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7254AD5"/>
    <w:multiLevelType w:val="multilevel"/>
    <w:tmpl w:val="2180A2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9801A52"/>
    <w:multiLevelType w:val="multilevel"/>
    <w:tmpl w:val="C48CD7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EC186E"/>
    <w:multiLevelType w:val="hybridMultilevel"/>
    <w:tmpl w:val="8A38043E"/>
    <w:lvl w:ilvl="0" w:tplc="5DA62750">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BA3931"/>
    <w:multiLevelType w:val="multilevel"/>
    <w:tmpl w:val="94C864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5569F5"/>
    <w:multiLevelType w:val="multilevel"/>
    <w:tmpl w:val="D6F86E24"/>
    <w:lvl w:ilvl="0">
      <w:start w:val="1"/>
      <w:numFmt w:val="decimal"/>
      <w:lvlText w:val="%1."/>
      <w:lvlJc w:val="left"/>
      <w:pPr>
        <w:ind w:left="720" w:hanging="360"/>
      </w:pPr>
    </w:lvl>
    <w:lvl w:ilvl="1">
      <w:start w:val="1"/>
      <w:numFmt w:val="upp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674E35"/>
    <w:multiLevelType w:val="multilevel"/>
    <w:tmpl w:val="F974773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4645DC"/>
    <w:multiLevelType w:val="hybridMultilevel"/>
    <w:tmpl w:val="15C0A668"/>
    <w:lvl w:ilvl="0" w:tplc="041A000F">
      <w:start w:val="3"/>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B10F38"/>
    <w:multiLevelType w:val="multilevel"/>
    <w:tmpl w:val="2CF4D8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4E681D"/>
    <w:multiLevelType w:val="multilevel"/>
    <w:tmpl w:val="BEB0ED9E"/>
    <w:lvl w:ilvl="0">
      <w:start w:val="1"/>
      <w:numFmt w:val="upperLetter"/>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94507E"/>
    <w:multiLevelType w:val="multilevel"/>
    <w:tmpl w:val="8E5873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FF3489"/>
    <w:multiLevelType w:val="multilevel"/>
    <w:tmpl w:val="E27C4254"/>
    <w:lvl w:ilvl="0">
      <w:start w:val="1"/>
      <w:numFmt w:val="decimal"/>
      <w:lvlText w:val="%1."/>
      <w:lvlJc w:val="left"/>
      <w:pPr>
        <w:ind w:left="720" w:hanging="360"/>
      </w:pPr>
      <w:rPr>
        <w:rFonts w:ascii="Times New Roman" w:eastAsiaTheme="minorHAnsi" w:hAnsi="Times New Roman" w:cs="Times New Roman"/>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D7C75C4"/>
    <w:multiLevelType w:val="multilevel"/>
    <w:tmpl w:val="6ADABD9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2C6EC4"/>
    <w:multiLevelType w:val="multilevel"/>
    <w:tmpl w:val="65780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98243A"/>
    <w:multiLevelType w:val="multilevel"/>
    <w:tmpl w:val="DF0A0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B772D8"/>
    <w:multiLevelType w:val="multilevel"/>
    <w:tmpl w:val="307EB14C"/>
    <w:lvl w:ilvl="0">
      <w:start w:val="2"/>
      <w:numFmt w:val="bullet"/>
      <w:lvlText w:val="-"/>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4357681">
    <w:abstractNumId w:val="4"/>
  </w:num>
  <w:num w:numId="2" w16cid:durableId="799689152">
    <w:abstractNumId w:val="13"/>
  </w:num>
  <w:num w:numId="3" w16cid:durableId="1216159405">
    <w:abstractNumId w:val="1"/>
  </w:num>
  <w:num w:numId="4" w16cid:durableId="1292326601">
    <w:abstractNumId w:val="16"/>
  </w:num>
  <w:num w:numId="5" w16cid:durableId="2088336679">
    <w:abstractNumId w:val="18"/>
  </w:num>
  <w:num w:numId="6" w16cid:durableId="1545368882">
    <w:abstractNumId w:val="9"/>
  </w:num>
  <w:num w:numId="7" w16cid:durableId="1621261138">
    <w:abstractNumId w:val="21"/>
  </w:num>
  <w:num w:numId="8" w16cid:durableId="455569433">
    <w:abstractNumId w:val="0"/>
  </w:num>
  <w:num w:numId="9" w16cid:durableId="1009483285">
    <w:abstractNumId w:val="11"/>
  </w:num>
  <w:num w:numId="10" w16cid:durableId="2115174798">
    <w:abstractNumId w:val="5"/>
  </w:num>
  <w:num w:numId="11" w16cid:durableId="1325082385">
    <w:abstractNumId w:val="3"/>
  </w:num>
  <w:num w:numId="12" w16cid:durableId="404491612">
    <w:abstractNumId w:val="20"/>
  </w:num>
  <w:num w:numId="13" w16cid:durableId="1242836801">
    <w:abstractNumId w:val="17"/>
  </w:num>
  <w:num w:numId="14" w16cid:durableId="228149736">
    <w:abstractNumId w:val="15"/>
  </w:num>
  <w:num w:numId="15" w16cid:durableId="1882597103">
    <w:abstractNumId w:val="8"/>
  </w:num>
  <w:num w:numId="16" w16cid:durableId="953095989">
    <w:abstractNumId w:val="14"/>
  </w:num>
  <w:num w:numId="17" w16cid:durableId="861631974">
    <w:abstractNumId w:val="2"/>
  </w:num>
  <w:num w:numId="18" w16cid:durableId="1792553856">
    <w:abstractNumId w:val="6"/>
  </w:num>
  <w:num w:numId="19" w16cid:durableId="598220095">
    <w:abstractNumId w:val="10"/>
  </w:num>
  <w:num w:numId="20" w16cid:durableId="695038250">
    <w:abstractNumId w:val="22"/>
  </w:num>
  <w:num w:numId="21" w16cid:durableId="1785148295">
    <w:abstractNumId w:val="7"/>
  </w:num>
  <w:num w:numId="22" w16cid:durableId="41253797">
    <w:abstractNumId w:val="12"/>
  </w:num>
  <w:num w:numId="23" w16cid:durableId="807169113">
    <w:abstractNumId w:val="19"/>
  </w:num>
  <w:num w:numId="24" w16cid:durableId="1585845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A9"/>
    <w:rsid w:val="000056B5"/>
    <w:rsid w:val="0005096C"/>
    <w:rsid w:val="000818DF"/>
    <w:rsid w:val="00091EBC"/>
    <w:rsid w:val="000D422E"/>
    <w:rsid w:val="000E19FD"/>
    <w:rsid w:val="0013063A"/>
    <w:rsid w:val="001430DD"/>
    <w:rsid w:val="001443B9"/>
    <w:rsid w:val="001E0D74"/>
    <w:rsid w:val="00301F63"/>
    <w:rsid w:val="003C709B"/>
    <w:rsid w:val="003F5D15"/>
    <w:rsid w:val="004421C8"/>
    <w:rsid w:val="00456230"/>
    <w:rsid w:val="00496744"/>
    <w:rsid w:val="00553093"/>
    <w:rsid w:val="00602B44"/>
    <w:rsid w:val="006053B4"/>
    <w:rsid w:val="0063326F"/>
    <w:rsid w:val="006409FE"/>
    <w:rsid w:val="007013F0"/>
    <w:rsid w:val="00701D47"/>
    <w:rsid w:val="00756C93"/>
    <w:rsid w:val="00763F75"/>
    <w:rsid w:val="00771B14"/>
    <w:rsid w:val="00786796"/>
    <w:rsid w:val="007955A9"/>
    <w:rsid w:val="007C68C1"/>
    <w:rsid w:val="008016CD"/>
    <w:rsid w:val="00813E13"/>
    <w:rsid w:val="00896267"/>
    <w:rsid w:val="008A5C77"/>
    <w:rsid w:val="0091560C"/>
    <w:rsid w:val="009E1B55"/>
    <w:rsid w:val="00A221D4"/>
    <w:rsid w:val="00AA216B"/>
    <w:rsid w:val="00AB0FE2"/>
    <w:rsid w:val="00AD4A03"/>
    <w:rsid w:val="00AE6CC9"/>
    <w:rsid w:val="00AF45AE"/>
    <w:rsid w:val="00B0724E"/>
    <w:rsid w:val="00B769F5"/>
    <w:rsid w:val="00BC063D"/>
    <w:rsid w:val="00BD1E51"/>
    <w:rsid w:val="00BF2CA7"/>
    <w:rsid w:val="00C42844"/>
    <w:rsid w:val="00C60DA3"/>
    <w:rsid w:val="00C62580"/>
    <w:rsid w:val="00D81661"/>
    <w:rsid w:val="00DB335E"/>
    <w:rsid w:val="00DD5AFF"/>
    <w:rsid w:val="00DF6622"/>
    <w:rsid w:val="00E67991"/>
    <w:rsid w:val="00E82196"/>
    <w:rsid w:val="00EE1227"/>
    <w:rsid w:val="00F00A45"/>
    <w:rsid w:val="00F039A9"/>
    <w:rsid w:val="00FF4AC6"/>
    <w:rsid w:val="00FF67E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41B9"/>
  <w15:docId w15:val="{829F83D9-4040-4FE1-B5CD-B3DE5D08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35"/>
    <w:pPr>
      <w:spacing w:after="200" w:line="276" w:lineRule="auto"/>
    </w:pPr>
    <w:rPr>
      <w:rFonts w:cs="Times New Roman"/>
    </w:rPr>
  </w:style>
  <w:style w:type="paragraph" w:styleId="Naslov1">
    <w:name w:val="heading 1"/>
    <w:basedOn w:val="Normal"/>
    <w:link w:val="Naslov1Char"/>
    <w:uiPriority w:val="9"/>
    <w:qFormat/>
    <w:rsid w:val="009D7A35"/>
    <w:pPr>
      <w:spacing w:beforeAutospacing="1" w:afterAutospacing="1" w:line="240" w:lineRule="auto"/>
      <w:outlineLvl w:val="0"/>
    </w:pPr>
    <w:rPr>
      <w:rFonts w:ascii="Times New Roman" w:eastAsia="Times New Roman" w:hAnsi="Times New Roman"/>
      <w:b/>
      <w:bCs/>
      <w:kern w:val="2"/>
      <w:sz w:val="48"/>
      <w:szCs w:val="48"/>
      <w:lang w:eastAsia="hr-HR"/>
    </w:rPr>
  </w:style>
  <w:style w:type="paragraph" w:styleId="Naslov4">
    <w:name w:val="heading 4"/>
    <w:basedOn w:val="Normal"/>
    <w:next w:val="Normal"/>
    <w:link w:val="Naslov4Char"/>
    <w:uiPriority w:val="9"/>
    <w:semiHidden/>
    <w:unhideWhenUsed/>
    <w:qFormat/>
    <w:rsid w:val="0097080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9D7A35"/>
    <w:rPr>
      <w:rFonts w:ascii="Times New Roman" w:eastAsia="Times New Roman" w:hAnsi="Times New Roman" w:cs="Times New Roman"/>
      <w:b/>
      <w:bCs/>
      <w:kern w:val="2"/>
      <w:sz w:val="48"/>
      <w:szCs w:val="48"/>
      <w:lang w:eastAsia="hr-HR"/>
    </w:rPr>
  </w:style>
  <w:style w:type="character" w:customStyle="1" w:styleId="Internetskapoveznica">
    <w:name w:val="Internetska poveznica"/>
    <w:uiPriority w:val="99"/>
    <w:unhideWhenUsed/>
    <w:rsid w:val="009D7A35"/>
    <w:rPr>
      <w:color w:val="0000FF"/>
      <w:u w:val="single"/>
    </w:rPr>
  </w:style>
  <w:style w:type="character" w:customStyle="1" w:styleId="PodnojeChar">
    <w:name w:val="Podnožje Char"/>
    <w:basedOn w:val="Zadanifontodlomka"/>
    <w:link w:val="Podnoje"/>
    <w:uiPriority w:val="99"/>
    <w:qFormat/>
    <w:rsid w:val="009D7A35"/>
    <w:rPr>
      <w:rFonts w:ascii="Calibri" w:eastAsia="Calibri" w:hAnsi="Calibri" w:cs="Times New Roman"/>
    </w:rPr>
  </w:style>
  <w:style w:type="character" w:customStyle="1" w:styleId="ZaglavljeChar">
    <w:name w:val="Zaglavlje Char"/>
    <w:basedOn w:val="Zadanifontodlomka"/>
    <w:link w:val="Zaglavlje"/>
    <w:uiPriority w:val="99"/>
    <w:qFormat/>
    <w:rsid w:val="009D7A35"/>
    <w:rPr>
      <w:rFonts w:ascii="Calibri" w:eastAsia="Calibri" w:hAnsi="Calibri" w:cs="Times New Roman"/>
    </w:rPr>
  </w:style>
  <w:style w:type="character" w:styleId="Nerijeenospominjanje">
    <w:name w:val="Unresolved Mention"/>
    <w:basedOn w:val="Zadanifontodlomka"/>
    <w:uiPriority w:val="99"/>
    <w:semiHidden/>
    <w:unhideWhenUsed/>
    <w:qFormat/>
    <w:rsid w:val="00E5544D"/>
    <w:rPr>
      <w:color w:val="605E5C"/>
      <w:shd w:val="clear" w:color="auto" w:fill="E1DFDD"/>
    </w:rPr>
  </w:style>
  <w:style w:type="character" w:customStyle="1" w:styleId="Naslov4Char">
    <w:name w:val="Naslov 4 Char"/>
    <w:basedOn w:val="Zadanifontodlomka"/>
    <w:link w:val="Naslov4"/>
    <w:qFormat/>
    <w:rsid w:val="00970803"/>
    <w:rPr>
      <w:rFonts w:asciiTheme="majorHAnsi" w:eastAsiaTheme="majorEastAsia" w:hAnsiTheme="majorHAnsi" w:cstheme="majorBidi"/>
      <w:i/>
      <w:iCs/>
      <w:color w:val="365F91" w:themeColor="accent1" w:themeShade="BF"/>
    </w:rPr>
  </w:style>
  <w:style w:type="character" w:customStyle="1" w:styleId="ft5">
    <w:name w:val="ft5"/>
    <w:basedOn w:val="Zadanifontodlomka"/>
    <w:qFormat/>
    <w:rsid w:val="000950BA"/>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ourier" w:cs="Courier"/>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Times New Roman" w:hAnsi="Times New Roman"/>
      <w:sz w:val="24"/>
      <w:u w:val="none"/>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Times New Roman" w:eastAsia="Calibri" w:hAnsi="Times New Roman" w:cs="Times New Roman"/>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ascii="Times New Roman" w:eastAsia="Calibri" w:hAnsi="Times New Roman" w:cs="Times New Roman"/>
      <w:b/>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Times New Roman"/>
    </w:rPr>
  </w:style>
  <w:style w:type="character" w:customStyle="1" w:styleId="ListLabel67">
    <w:name w:val="ListLabel 67"/>
    <w:qFormat/>
    <w:rPr>
      <w:rFonts w:cs="Times New Roman"/>
      <w:sz w:val="24"/>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imes New Roman" w:hAnsi="Times New Roman"/>
      <w:bCs/>
      <w:sz w:val="24"/>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Adresaomotnice">
    <w:name w:val="envelope address"/>
    <w:basedOn w:val="Normal"/>
    <w:uiPriority w:val="99"/>
    <w:semiHidden/>
    <w:unhideWhenUsed/>
    <w:qFormat/>
    <w:rsid w:val="00DC5326"/>
    <w:pPr>
      <w:spacing w:after="0" w:line="240" w:lineRule="auto"/>
      <w:ind w:left="2880"/>
    </w:pPr>
    <w:rPr>
      <w:rFonts w:ascii="Arial" w:eastAsiaTheme="majorEastAsia" w:hAnsi="Arial" w:cstheme="majorBidi"/>
      <w:b/>
      <w:sz w:val="28"/>
      <w:szCs w:val="24"/>
    </w:rPr>
  </w:style>
  <w:style w:type="paragraph" w:styleId="Bezproreda">
    <w:name w:val="No Spacing"/>
    <w:uiPriority w:val="1"/>
    <w:qFormat/>
    <w:rsid w:val="009D7A35"/>
    <w:rPr>
      <w:rFonts w:cs="Times New Roman"/>
    </w:rPr>
  </w:style>
  <w:style w:type="paragraph" w:styleId="Odlomakpopisa">
    <w:name w:val="List Paragraph"/>
    <w:basedOn w:val="Normal"/>
    <w:uiPriority w:val="34"/>
    <w:qFormat/>
    <w:rsid w:val="009D7A35"/>
    <w:pPr>
      <w:ind w:left="720"/>
      <w:contextualSpacing/>
    </w:pPr>
  </w:style>
  <w:style w:type="paragraph" w:customStyle="1" w:styleId="Default">
    <w:name w:val="Default"/>
    <w:qFormat/>
    <w:rsid w:val="009D7A35"/>
    <w:rPr>
      <w:rFonts w:ascii="Calibri" w:eastAsia="Calibri" w:hAnsi="Calibri" w:cs="Calibri"/>
      <w:color w:val="000000"/>
      <w:sz w:val="24"/>
      <w:szCs w:val="24"/>
    </w:rPr>
  </w:style>
  <w:style w:type="paragraph" w:styleId="Podnoje">
    <w:name w:val="footer"/>
    <w:basedOn w:val="Normal"/>
    <w:link w:val="PodnojeChar"/>
    <w:uiPriority w:val="99"/>
    <w:unhideWhenUsed/>
    <w:rsid w:val="009D7A35"/>
    <w:pPr>
      <w:tabs>
        <w:tab w:val="center" w:pos="4536"/>
        <w:tab w:val="right" w:pos="9072"/>
      </w:tabs>
      <w:spacing w:after="0" w:line="240" w:lineRule="auto"/>
    </w:pPr>
  </w:style>
  <w:style w:type="paragraph" w:styleId="Zaglavlje">
    <w:name w:val="header"/>
    <w:basedOn w:val="Normal"/>
    <w:link w:val="ZaglavljeChar"/>
    <w:uiPriority w:val="99"/>
    <w:unhideWhenUsed/>
    <w:rsid w:val="009D7A35"/>
    <w:pPr>
      <w:tabs>
        <w:tab w:val="center" w:pos="4536"/>
        <w:tab w:val="right" w:pos="9072"/>
      </w:tabs>
      <w:spacing w:after="0" w:line="240" w:lineRule="auto"/>
    </w:pPr>
  </w:style>
  <w:style w:type="paragraph" w:customStyle="1" w:styleId="p9">
    <w:name w:val="p9"/>
    <w:basedOn w:val="Normal"/>
    <w:qFormat/>
    <w:rsid w:val="000950BA"/>
    <w:pPr>
      <w:spacing w:beforeAutospacing="1" w:afterAutospacing="1" w:line="240" w:lineRule="auto"/>
    </w:pPr>
    <w:rPr>
      <w:rFonts w:ascii="Times New Roman" w:eastAsia="Times New Roman" w:hAnsi="Times New Roman"/>
      <w:sz w:val="24"/>
      <w:szCs w:val="24"/>
      <w:lang w:eastAsia="hr-HR"/>
    </w:rPr>
  </w:style>
  <w:style w:type="character" w:styleId="Hiperveza">
    <w:name w:val="Hyperlink"/>
    <w:basedOn w:val="Zadanifontodlomka"/>
    <w:uiPriority w:val="99"/>
    <w:unhideWhenUsed/>
    <w:rsid w:val="006409FE"/>
    <w:rPr>
      <w:color w:val="0000FF" w:themeColor="hyperlink"/>
      <w:u w:val="single"/>
    </w:rPr>
  </w:style>
  <w:style w:type="paragraph" w:customStyle="1" w:styleId="box8328352">
    <w:name w:val="box_8328352"/>
    <w:basedOn w:val="Normal"/>
    <w:rsid w:val="006409FE"/>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73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FA78-639A-4051-A390-21B705F4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1564</Words>
  <Characters>8915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Grad_Damir</dc:creator>
  <dc:description/>
  <cp:lastModifiedBy>procelnik</cp:lastModifiedBy>
  <cp:revision>2</cp:revision>
  <cp:lastPrinted>2024-02-14T11:57:00Z</cp:lastPrinted>
  <dcterms:created xsi:type="dcterms:W3CDTF">2025-09-08T08:14:00Z</dcterms:created>
  <dcterms:modified xsi:type="dcterms:W3CDTF">2025-09-08T08:14:00Z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